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22E" w:rsidRPr="0058322E" w:rsidRDefault="0058322E" w:rsidP="0058322E">
      <w:pPr>
        <w:spacing w:before="100" w:beforeAutospacing="1" w:after="100" w:afterAutospacing="1"/>
        <w:contextualSpacing/>
        <w:jc w:val="center"/>
        <w:rPr>
          <w:rFonts w:ascii="GHEA Grapalat" w:eastAsia="Times New Roman" w:hAnsi="GHEA Grapalat" w:cs="Times New Roman"/>
          <w:iCs/>
          <w:sz w:val="22"/>
        </w:rPr>
      </w:pPr>
      <w:r w:rsidRPr="0058322E">
        <w:rPr>
          <w:rFonts w:ascii="GHEA Grapalat" w:eastAsia="Times New Roman" w:hAnsi="GHEA Grapalat" w:cs="Sylfaen"/>
          <w:b/>
          <w:iCs/>
          <w:sz w:val="22"/>
        </w:rPr>
        <w:t>ТЕХНИЧЕСКИЕ ЗАДАНИЯ</w:t>
      </w:r>
    </w:p>
    <w:p w:rsidR="0058322E" w:rsidRPr="0058322E" w:rsidRDefault="0058322E" w:rsidP="0058322E">
      <w:pPr>
        <w:spacing w:before="100" w:beforeAutospacing="1" w:after="100" w:afterAutospacing="1"/>
        <w:contextualSpacing/>
        <w:rPr>
          <w:rFonts w:ascii="GHEA Grapalat" w:eastAsia="Times New Roman" w:hAnsi="GHEA Grapalat" w:cs="Sylfaen"/>
          <w:bCs/>
          <w:iCs/>
          <w:sz w:val="22"/>
          <w:lang w:val="hy-AM"/>
        </w:rPr>
      </w:pPr>
    </w:p>
    <w:tbl>
      <w:tblPr>
        <w:tblW w:w="10915" w:type="dxa"/>
        <w:tblInd w:w="-1139" w:type="dxa"/>
        <w:tblLayout w:type="fixed"/>
        <w:tblLook w:val="04A0" w:firstRow="1" w:lastRow="0" w:firstColumn="1" w:lastColumn="0" w:noHBand="0" w:noVBand="1"/>
      </w:tblPr>
      <w:tblGrid>
        <w:gridCol w:w="949"/>
        <w:gridCol w:w="7982"/>
        <w:gridCol w:w="992"/>
        <w:gridCol w:w="992"/>
      </w:tblGrid>
      <w:tr w:rsidR="0058322E" w:rsidRPr="0058322E" w:rsidTr="0058322E">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ЗАДАНИЕ-1</w:t>
            </w:r>
          </w:p>
        </w:tc>
        <w:tc>
          <w:tcPr>
            <w:tcW w:w="992"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81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798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58322E">
        <w:trPr>
          <w:trHeight w:val="3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798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15"/>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w:t>
            </w:r>
            <w:bookmarkStart w:id="0" w:name="_GoBack"/>
            <w:bookmarkEnd w:id="0"/>
            <w:r w:rsidRPr="0058322E">
              <w:rPr>
                <w:rFonts w:ascii="GHEA Grapalat" w:eastAsia="Times New Roman" w:hAnsi="GHEA Grapalat" w:cs="Calibri"/>
                <w:color w:val="000000"/>
                <w:sz w:val="18"/>
                <w:szCs w:val="18"/>
              </w:rPr>
              <w:t>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58322E">
              <w:rPr>
                <w:rFonts w:ascii="GHEA Grapalat" w:eastAsia="Times New Roman" w:hAnsi="GHEA Grapalat" w:cs="Calibri"/>
                <w:color w:val="000000"/>
                <w:sz w:val="18"/>
                <w:szCs w:val="18"/>
              </w:rPr>
              <w:br/>
              <w:t xml:space="preserve">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w:t>
            </w:r>
            <w:r w:rsidRPr="0058322E">
              <w:rPr>
                <w:rFonts w:ascii="GHEA Grapalat" w:eastAsia="Times New Roman" w:hAnsi="GHEA Grapalat" w:cs="Calibri"/>
                <w:color w:val="000000"/>
                <w:sz w:val="18"/>
                <w:szCs w:val="18"/>
              </w:rPr>
              <w:lastRenderedPageBreak/>
              <w:t xml:space="preserve">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w:t>
            </w:r>
            <w:r w:rsidRPr="0058322E">
              <w:rPr>
                <w:rFonts w:ascii="GHEA Grapalat" w:eastAsia="Times New Roman" w:hAnsi="GHEA Grapalat" w:cs="Calibri"/>
                <w:color w:val="000000"/>
                <w:sz w:val="18"/>
                <w:szCs w:val="18"/>
              </w:rPr>
              <w:lastRenderedPageBreak/>
              <w:t xml:space="preserve">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w:t>
            </w:r>
            <w:r w:rsidRPr="0058322E">
              <w:rPr>
                <w:rFonts w:ascii="GHEA Grapalat" w:eastAsia="Times New Roman" w:hAnsi="GHEA Grapalat" w:cs="Calibri"/>
                <w:color w:val="000000"/>
                <w:sz w:val="18"/>
                <w:szCs w:val="18"/>
              </w:rPr>
              <w:lastRenderedPageBreak/>
              <w:t xml:space="preserve">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50</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1.10</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w:t>
            </w:r>
            <w:r w:rsidRPr="0058322E">
              <w:rPr>
                <w:rFonts w:ascii="GHEA Grapalat" w:eastAsia="Times New Roman" w:hAnsi="GHEA Grapalat" w:cs="Calibri"/>
                <w:color w:val="000000"/>
                <w:sz w:val="18"/>
                <w:szCs w:val="18"/>
              </w:rPr>
              <w:lastRenderedPageBreak/>
              <w:t xml:space="preserve">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160</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 0 мм) </w:t>
            </w:r>
            <w:r w:rsidRPr="0058322E">
              <w:rPr>
                <w:rFonts w:ascii="GHEA Grapalat" w:eastAsia="Times New Roman" w:hAnsi="GHEA Grapalat" w:cs="Calibri"/>
                <w:color w:val="000000"/>
                <w:sz w:val="18"/>
                <w:szCs w:val="18"/>
              </w:rPr>
              <w:lastRenderedPageBreak/>
              <w:t>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w:t>
            </w:r>
            <w:r w:rsidRPr="0058322E">
              <w:rPr>
                <w:rFonts w:ascii="GHEA Grapalat" w:eastAsia="Times New Roman" w:hAnsi="GHEA Grapalat" w:cs="Calibri"/>
                <w:color w:val="000000"/>
                <w:sz w:val="18"/>
                <w:szCs w:val="18"/>
              </w:rPr>
              <w:lastRenderedPageBreak/>
              <w:t xml:space="preserve">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w:t>
            </w:r>
            <w:r w:rsidRPr="0058322E">
              <w:rPr>
                <w:rFonts w:ascii="GHEA Grapalat" w:eastAsia="Times New Roman" w:hAnsi="GHEA Grapalat" w:cs="Calibri"/>
                <w:color w:val="000000"/>
                <w:sz w:val="18"/>
                <w:szCs w:val="18"/>
              </w:rPr>
              <w:lastRenderedPageBreak/>
              <w:t xml:space="preserve">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БУХГАЛТЕР</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w:t>
            </w:r>
            <w:r w:rsidRPr="0058322E">
              <w:rPr>
                <w:rFonts w:ascii="GHEA Grapalat" w:eastAsia="Times New Roman" w:hAnsi="GHEA Grapalat" w:cs="Calibri"/>
                <w:color w:val="000000"/>
                <w:sz w:val="18"/>
                <w:szCs w:val="18"/>
              </w:rPr>
              <w:lastRenderedPageBreak/>
              <w:t>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ЭКОНОМИСТ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w:t>
            </w:r>
            <w:r w:rsidRPr="0058322E">
              <w:rPr>
                <w:rFonts w:ascii="GHEA Grapalat" w:eastAsia="Times New Roman" w:hAnsi="GHEA Grapalat" w:cs="Calibri"/>
                <w:color w:val="000000"/>
                <w:sz w:val="18"/>
                <w:szCs w:val="18"/>
              </w:rPr>
              <w:lastRenderedPageBreak/>
              <w:t xml:space="preserve">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КАБИНЕТ ПСИХОЛОГА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8.3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w:t>
            </w:r>
            <w:r w:rsidRPr="0058322E">
              <w:rPr>
                <w:rFonts w:ascii="GHEA Grapalat" w:eastAsia="Times New Roman" w:hAnsi="GHEA Grapalat" w:cs="Calibri"/>
                <w:color w:val="000000"/>
                <w:sz w:val="18"/>
                <w:szCs w:val="18"/>
              </w:rPr>
              <w:lastRenderedPageBreak/>
              <w:t xml:space="preserve">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58322E">
              <w:rPr>
                <w:rFonts w:ascii="GHEA Grapalat" w:eastAsia="Times New Roman" w:hAnsi="GHEA Grapalat" w:cs="Calibri"/>
                <w:color w:val="000000"/>
                <w:sz w:val="18"/>
                <w:szCs w:val="18"/>
              </w:rPr>
              <w:br/>
              <w:t xml:space="preserve">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w:t>
            </w:r>
            <w:r w:rsidRPr="0058322E">
              <w:rPr>
                <w:rFonts w:ascii="GHEA Grapalat" w:eastAsia="Times New Roman" w:hAnsi="GHEA Grapalat" w:cs="Calibri"/>
                <w:color w:val="000000"/>
                <w:sz w:val="18"/>
                <w:szCs w:val="18"/>
              </w:rPr>
              <w:lastRenderedPageBreak/>
              <w:t xml:space="preserve">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8.9</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УЧИТЕЛЬСКАЯ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w:t>
            </w:r>
            <w:r w:rsidRPr="0058322E">
              <w:rPr>
                <w:rFonts w:ascii="GHEA Grapalat" w:eastAsia="Times New Roman" w:hAnsi="GHEA Grapalat" w:cs="Calibri"/>
                <w:color w:val="000000"/>
                <w:sz w:val="18"/>
                <w:szCs w:val="18"/>
              </w:rPr>
              <w:lastRenderedPageBreak/>
              <w:t>(30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w:t>
            </w:r>
            <w:r w:rsidRPr="0058322E">
              <w:rPr>
                <w:rFonts w:ascii="GHEA Grapalat" w:eastAsia="Times New Roman" w:hAnsi="GHEA Grapalat" w:cs="Calibri"/>
                <w:color w:val="000000"/>
                <w:sz w:val="18"/>
                <w:szCs w:val="18"/>
              </w:rPr>
              <w:lastRenderedPageBreak/>
              <w:t xml:space="preserve">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БИБЛИОТЕКА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w:t>
            </w:r>
            <w:r w:rsidRPr="0058322E">
              <w:rPr>
                <w:rFonts w:ascii="GHEA Grapalat" w:eastAsia="Times New Roman" w:hAnsi="GHEA Grapalat" w:cs="Calibri"/>
                <w:color w:val="000000"/>
                <w:sz w:val="18"/>
                <w:szCs w:val="18"/>
              </w:rPr>
              <w:lastRenderedPageBreak/>
              <w:t xml:space="preserve">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ИНВЕНТАРЬ ДЛЯ ПРЕДМЕТА "ШАХМАТЫ"</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w:t>
            </w:r>
            <w:r w:rsidRPr="0058322E">
              <w:rPr>
                <w:rFonts w:ascii="GHEA Grapalat" w:eastAsia="Times New Roman" w:hAnsi="GHEA Grapalat" w:cs="Calibri"/>
                <w:color w:val="000000"/>
                <w:sz w:val="18"/>
                <w:szCs w:val="18"/>
              </w:rPr>
              <w:lastRenderedPageBreak/>
              <w:t xml:space="preserve">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w:t>
            </w:r>
            <w:r w:rsidRPr="0058322E">
              <w:rPr>
                <w:rFonts w:ascii="GHEA Grapalat" w:eastAsia="Times New Roman" w:hAnsi="GHEA Grapalat" w:cs="Calibri"/>
                <w:color w:val="000000"/>
                <w:sz w:val="18"/>
                <w:szCs w:val="18"/>
              </w:rPr>
              <w:lastRenderedPageBreak/>
              <w:t xml:space="preserve">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11.9</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МЕДИЦИНСКИЙ ПУНКТ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ДОШКОЛЬНОЕ УЧРЕЖДЕНИЕ</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w:t>
            </w:r>
            <w:r w:rsidRPr="0058322E">
              <w:rPr>
                <w:rFonts w:ascii="GHEA Grapalat" w:eastAsia="Times New Roman" w:hAnsi="GHEA Grapalat" w:cs="Calibri"/>
                <w:color w:val="000000"/>
                <w:sz w:val="18"/>
                <w:szCs w:val="18"/>
              </w:rPr>
              <w:lastRenderedPageBreak/>
              <w:t xml:space="preserve">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Каркас стола изготовлен из металлической квадратной трубы </w:t>
            </w:r>
            <w:r w:rsidRPr="0058322E">
              <w:rPr>
                <w:rFonts w:ascii="GHEA Grapalat" w:eastAsia="Times New Roman" w:hAnsi="GHEA Grapalat" w:cs="Calibri"/>
                <w:color w:val="000000"/>
                <w:sz w:val="18"/>
                <w:szCs w:val="18"/>
              </w:rPr>
              <w:lastRenderedPageBreak/>
              <w:t xml:space="preserve">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w:t>
            </w:r>
            <w:r w:rsidRPr="0058322E">
              <w:rPr>
                <w:rFonts w:ascii="GHEA Grapalat" w:eastAsia="Times New Roman" w:hAnsi="GHEA Grapalat" w:cs="Calibri"/>
                <w:color w:val="000000"/>
                <w:sz w:val="18"/>
                <w:szCs w:val="18"/>
              </w:rPr>
              <w:lastRenderedPageBreak/>
              <w:t>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лакокрасочные материалы, сертификат качества или </w:t>
            </w:r>
            <w:r w:rsidRPr="0058322E">
              <w:rPr>
                <w:rFonts w:ascii="GHEA Grapalat" w:eastAsia="Times New Roman" w:hAnsi="GHEA Grapalat" w:cs="Calibri"/>
                <w:color w:val="000000"/>
                <w:sz w:val="18"/>
                <w:szCs w:val="18"/>
              </w:rPr>
              <w:lastRenderedPageBreak/>
              <w:t>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 ТРЕНЕРСКАЯ КОМНАТА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к торцам краев секции, соприкасающейся с полом, снизу должны быть прикреплены </w:t>
            </w:r>
            <w:r w:rsidRPr="0058322E">
              <w:rPr>
                <w:rFonts w:ascii="GHEA Grapalat" w:eastAsia="Times New Roman" w:hAnsi="GHEA Grapalat" w:cs="Calibri"/>
                <w:color w:val="000000"/>
                <w:sz w:val="18"/>
                <w:szCs w:val="18"/>
              </w:rPr>
              <w:lastRenderedPageBreak/>
              <w:t>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РАЗДЕВАЛКА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 СТОРОЖЕВОЙ ПОСТ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16.1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17. ИМУЩЕСТВО ПО ПРЕДМЕТУ "НАЧАЛЬНАЯ ВОЕННАЯ ПОДГОТОВКА"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w:t>
            </w:r>
            <w:r w:rsidRPr="0058322E">
              <w:rPr>
                <w:rFonts w:ascii="GHEA Grapalat" w:eastAsia="Times New Roman" w:hAnsi="GHEA Grapalat" w:cs="Calibri"/>
                <w:color w:val="000000"/>
                <w:sz w:val="18"/>
                <w:szCs w:val="18"/>
              </w:rPr>
              <w:lastRenderedPageBreak/>
              <w:t>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w:t>
            </w:r>
            <w:r w:rsidRPr="0058322E">
              <w:rPr>
                <w:rFonts w:ascii="GHEA Grapalat" w:eastAsia="Times New Roman" w:hAnsi="GHEA Grapalat" w:cs="Calibri"/>
                <w:color w:val="000000"/>
                <w:sz w:val="18"/>
                <w:szCs w:val="18"/>
              </w:rPr>
              <w:lastRenderedPageBreak/>
              <w:t xml:space="preserve">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 ИМУЩЕСТВО ПО ПРЕДМЕТУ "ТЕХНОЛОГИЯ"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w:t>
            </w:r>
            <w:r w:rsidRPr="0058322E">
              <w:rPr>
                <w:rFonts w:ascii="GHEA Grapalat" w:eastAsia="Times New Roman" w:hAnsi="GHEA Grapalat" w:cs="Calibri"/>
                <w:color w:val="000000"/>
                <w:sz w:val="18"/>
                <w:szCs w:val="18"/>
              </w:rPr>
              <w:lastRenderedPageBreak/>
              <w:t>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w:t>
            </w:r>
            <w:r w:rsidRPr="0058322E">
              <w:rPr>
                <w:rFonts w:ascii="GHEA Grapalat" w:eastAsia="Times New Roman" w:hAnsi="GHEA Grapalat" w:cs="Calibri"/>
                <w:color w:val="000000"/>
                <w:sz w:val="18"/>
                <w:szCs w:val="18"/>
              </w:rPr>
              <w:lastRenderedPageBreak/>
              <w:t xml:space="preserve">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30"/>
        </w:trPr>
        <w:tc>
          <w:tcPr>
            <w:tcW w:w="10915"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r w:rsidR="0058322E" w:rsidRPr="0058322E" w:rsidTr="0058322E">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7982"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ЗАДАНИЕ-2</w:t>
            </w:r>
          </w:p>
        </w:tc>
        <w:tc>
          <w:tcPr>
            <w:tcW w:w="992"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81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798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58322E">
        <w:trPr>
          <w:trHeight w:val="3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798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15"/>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lastRenderedPageBreak/>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w:t>
            </w:r>
            <w:r w:rsidRPr="0058322E">
              <w:rPr>
                <w:rFonts w:ascii="GHEA Grapalat" w:eastAsia="Times New Roman" w:hAnsi="GHEA Grapalat" w:cs="Calibri"/>
                <w:color w:val="000000"/>
                <w:sz w:val="18"/>
                <w:szCs w:val="18"/>
              </w:rPr>
              <w:lastRenderedPageBreak/>
              <w:t xml:space="preserve">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 мм) труб, также возможно, чтобы труба была равномерно обжата с двух сторон и имела скругленную прямоугольную форму. Сварочные швы </w:t>
            </w:r>
            <w:r w:rsidRPr="0058322E">
              <w:rPr>
                <w:rFonts w:ascii="GHEA Grapalat" w:eastAsia="Times New Roman" w:hAnsi="GHEA Grapalat" w:cs="Calibri"/>
                <w:color w:val="000000"/>
                <w:sz w:val="18"/>
                <w:szCs w:val="18"/>
              </w:rPr>
              <w:lastRenderedPageBreak/>
              <w:t>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w:t>
            </w:r>
            <w:r w:rsidRPr="0058322E">
              <w:rPr>
                <w:rFonts w:ascii="GHEA Grapalat" w:eastAsia="Times New Roman" w:hAnsi="GHEA Grapalat" w:cs="Calibri"/>
                <w:color w:val="000000"/>
                <w:sz w:val="18"/>
                <w:szCs w:val="18"/>
              </w:rPr>
              <w:lastRenderedPageBreak/>
              <w:t xml:space="preserve">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КАБИНЕТ ДИРЕКТОРА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700 мм толщиной 18 мм. Размеры подставки </w:t>
            </w:r>
            <w:r w:rsidRPr="0058322E">
              <w:rPr>
                <w:rFonts w:ascii="GHEA Grapalat" w:eastAsia="Times New Roman" w:hAnsi="GHEA Grapalat" w:cs="Calibri"/>
                <w:color w:val="000000"/>
                <w:sz w:val="18"/>
                <w:szCs w:val="18"/>
              </w:rPr>
              <w:lastRenderedPageBreak/>
              <w:t>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lastRenderedPageBreak/>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ПРИЕМНАЯ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КАБИНЕТ ЗАМЕСТИТЕЛЯ ДИРЕКТОРА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5.3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КАБИНЕТ ПСИХОЛОГА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к торцам краев секции, соприкасающейся с полом, снизу должны быть прикреплены </w:t>
            </w:r>
            <w:r w:rsidRPr="0058322E">
              <w:rPr>
                <w:rFonts w:ascii="GHEA Grapalat" w:eastAsia="Times New Roman" w:hAnsi="GHEA Grapalat" w:cs="Calibri"/>
                <w:color w:val="000000"/>
                <w:sz w:val="18"/>
                <w:szCs w:val="18"/>
              </w:rPr>
              <w:lastRenderedPageBreak/>
              <w:t>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УЧИТЕЛЬСКАЯ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w:t>
            </w:r>
            <w:r w:rsidRPr="0058322E">
              <w:rPr>
                <w:rFonts w:ascii="GHEA Grapalat" w:eastAsia="Times New Roman" w:hAnsi="GHEA Grapalat" w:cs="Calibri"/>
                <w:color w:val="000000"/>
                <w:sz w:val="18"/>
                <w:szCs w:val="18"/>
              </w:rPr>
              <w:lastRenderedPageBreak/>
              <w:t xml:space="preserve">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к торцам краев секции, соприкасающейся с полом, снизу должны быть прикреплены </w:t>
            </w:r>
            <w:r w:rsidRPr="0058322E">
              <w:rPr>
                <w:rFonts w:ascii="GHEA Grapalat" w:eastAsia="Times New Roman" w:hAnsi="GHEA Grapalat" w:cs="Calibri"/>
                <w:color w:val="000000"/>
                <w:sz w:val="18"/>
                <w:szCs w:val="18"/>
              </w:rPr>
              <w:lastRenderedPageBreak/>
              <w:t>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БИБЛИОТЕКА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w:t>
            </w:r>
            <w:r w:rsidRPr="0058322E">
              <w:rPr>
                <w:rFonts w:ascii="GHEA Grapalat" w:eastAsia="Times New Roman" w:hAnsi="GHEA Grapalat" w:cs="Calibri"/>
                <w:color w:val="000000"/>
                <w:sz w:val="18"/>
                <w:szCs w:val="18"/>
              </w:rPr>
              <w:lastRenderedPageBreak/>
              <w:t xml:space="preserve">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ИНВЕНТАРЬ ДЛЯ ПРЕДМЕТА "ШАХМАТЫ"</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w:t>
            </w:r>
            <w:r w:rsidRPr="0058322E">
              <w:rPr>
                <w:rFonts w:ascii="GHEA Grapalat" w:eastAsia="Times New Roman" w:hAnsi="GHEA Grapalat" w:cs="Calibri"/>
                <w:color w:val="000000"/>
                <w:sz w:val="18"/>
                <w:szCs w:val="18"/>
              </w:rPr>
              <w:lastRenderedPageBreak/>
              <w:t>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w:t>
            </w:r>
            <w:r w:rsidRPr="0058322E">
              <w:rPr>
                <w:rFonts w:ascii="GHEA Grapalat" w:eastAsia="Times New Roman" w:hAnsi="GHEA Grapalat" w:cs="Calibri"/>
                <w:color w:val="000000"/>
                <w:sz w:val="18"/>
                <w:szCs w:val="18"/>
              </w:rPr>
              <w:lastRenderedPageBreak/>
              <w:t xml:space="preserve">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9.9</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МЕДИЦИНСКИЙ ПУНКТ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w:t>
            </w:r>
            <w:r w:rsidRPr="0058322E">
              <w:rPr>
                <w:rFonts w:ascii="GHEA Grapalat" w:eastAsia="Times New Roman" w:hAnsi="GHEA Grapalat" w:cs="Calibri"/>
                <w:color w:val="000000"/>
                <w:sz w:val="18"/>
                <w:szCs w:val="18"/>
              </w:rPr>
              <w:lastRenderedPageBreak/>
              <w:t xml:space="preserve">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ДОШКОЛЬНОЕ УЧРЕЖДЕНИЕ</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11.3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Каркас стола изготовлен из металлической квадратной трубы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w:t>
            </w:r>
            <w:r w:rsidRPr="0058322E">
              <w:rPr>
                <w:rFonts w:ascii="GHEA Grapalat" w:eastAsia="Times New Roman" w:hAnsi="GHEA Grapalat" w:cs="Calibri"/>
                <w:color w:val="000000"/>
                <w:sz w:val="18"/>
                <w:szCs w:val="18"/>
              </w:rPr>
              <w:lastRenderedPageBreak/>
              <w:t xml:space="preserve">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11.8</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w:t>
            </w:r>
            <w:r w:rsidRPr="0058322E">
              <w:rPr>
                <w:rFonts w:ascii="GHEA Grapalat" w:eastAsia="Times New Roman" w:hAnsi="GHEA Grapalat" w:cs="Calibri"/>
                <w:color w:val="000000"/>
                <w:sz w:val="18"/>
                <w:szCs w:val="18"/>
              </w:rPr>
              <w:lastRenderedPageBreak/>
              <w:t xml:space="preserve">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лакокрасочные материалы,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ТРЕНЕРСКАЯ КОМНАТА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w:t>
            </w:r>
            <w:r w:rsidRPr="0058322E">
              <w:rPr>
                <w:rFonts w:ascii="GHEA Grapalat" w:eastAsia="Times New Roman" w:hAnsi="GHEA Grapalat" w:cs="Calibri"/>
                <w:color w:val="000000"/>
                <w:sz w:val="18"/>
                <w:szCs w:val="18"/>
              </w:rPr>
              <w:lastRenderedPageBreak/>
              <w:t xml:space="preserve">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СТОРОЖЕВОЙ ПОСТ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w:t>
            </w:r>
            <w:r w:rsidRPr="0058322E">
              <w:rPr>
                <w:rFonts w:ascii="GHEA Grapalat" w:eastAsia="Times New Roman" w:hAnsi="GHEA Grapalat" w:cs="Calibri"/>
                <w:color w:val="000000"/>
                <w:sz w:val="18"/>
                <w:szCs w:val="18"/>
              </w:rPr>
              <w:lastRenderedPageBreak/>
              <w:t xml:space="preserve">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14. ИМУЩЕСТВО ПО ПРЕДМЕТУ "НАЧАЛЬНАЯ ВОЕННАЯ ПОДГОТОВКА"</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w:t>
            </w:r>
            <w:r w:rsidRPr="0058322E">
              <w:rPr>
                <w:rFonts w:ascii="GHEA Grapalat" w:eastAsia="Times New Roman" w:hAnsi="GHEA Grapalat" w:cs="Calibri"/>
                <w:color w:val="000000"/>
                <w:sz w:val="18"/>
                <w:szCs w:val="18"/>
              </w:rPr>
              <w:lastRenderedPageBreak/>
              <w:t>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w:t>
            </w:r>
            <w:r w:rsidRPr="0058322E">
              <w:rPr>
                <w:rFonts w:ascii="GHEA Grapalat" w:eastAsia="Times New Roman" w:hAnsi="GHEA Grapalat" w:cs="Calibri"/>
                <w:color w:val="000000"/>
                <w:sz w:val="18"/>
                <w:szCs w:val="18"/>
              </w:rPr>
              <w:lastRenderedPageBreak/>
              <w:t>помощью качественных, прочных винтов и дюбелей, рассчитанных на соответствующую нагрузку.</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ИМУЩЕСТВО ПО ПРЕДМЕТУ "ТЕХНОЛОГИЯ"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w:t>
            </w:r>
            <w:r w:rsidRPr="0058322E">
              <w:rPr>
                <w:rFonts w:ascii="GHEA Grapalat" w:eastAsia="Times New Roman" w:hAnsi="GHEA Grapalat" w:cs="Calibri"/>
                <w:color w:val="000000"/>
                <w:sz w:val="18"/>
                <w:szCs w:val="18"/>
              </w:rPr>
              <w:lastRenderedPageBreak/>
              <w:t>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15.4</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15.5</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w:t>
            </w:r>
            <w:r w:rsidRPr="0058322E">
              <w:rPr>
                <w:rFonts w:ascii="GHEA Grapalat" w:eastAsia="Times New Roman" w:hAnsi="GHEA Grapalat" w:cs="Calibri"/>
                <w:color w:val="000000"/>
                <w:sz w:val="18"/>
                <w:szCs w:val="18"/>
              </w:rPr>
              <w:lastRenderedPageBreak/>
              <w:t>помощью качественных, прочных винтов и дюбелей, рассчитанных на соответствующую нагрузку.</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15.6</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58322E">
        <w:trPr>
          <w:trHeight w:val="30"/>
        </w:trPr>
        <w:tc>
          <w:tcPr>
            <w:tcW w:w="949"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15.7</w:t>
            </w:r>
          </w:p>
        </w:tc>
        <w:tc>
          <w:tcPr>
            <w:tcW w:w="7982"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92"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58322E">
        <w:trPr>
          <w:trHeight w:val="330"/>
        </w:trPr>
        <w:tc>
          <w:tcPr>
            <w:tcW w:w="10915"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288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w:t>
            </w:r>
            <w:r w:rsidRPr="0058322E">
              <w:rPr>
                <w:rFonts w:ascii="GHEA Grapalat" w:eastAsia="Times New Roman" w:hAnsi="GHEA Grapalat" w:cs="Calibri"/>
                <w:color w:val="000000"/>
                <w:sz w:val="18"/>
                <w:szCs w:val="18"/>
              </w:rPr>
              <w:lastRenderedPageBreak/>
              <w:t xml:space="preserve">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w:t>
            </w:r>
            <w:r w:rsidRPr="0058322E">
              <w:rPr>
                <w:rFonts w:ascii="GHEA Grapalat" w:eastAsia="Times New Roman" w:hAnsi="GHEA Grapalat" w:cs="Calibri"/>
                <w:color w:val="000000"/>
                <w:sz w:val="18"/>
                <w:szCs w:val="18"/>
              </w:rPr>
              <w:lastRenderedPageBreak/>
              <w:t xml:space="preserve">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w:t>
            </w:r>
            <w:r w:rsidRPr="0058322E">
              <w:rPr>
                <w:rFonts w:ascii="GHEA Grapalat" w:eastAsia="Times New Roman" w:hAnsi="GHEA Grapalat" w:cs="Calibri"/>
                <w:color w:val="000000"/>
                <w:sz w:val="18"/>
                <w:szCs w:val="18"/>
              </w:rPr>
              <w:lastRenderedPageBreak/>
              <w:t>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ПОМОЩНИК УЧИТЕЛЯ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w:t>
            </w:r>
            <w:r w:rsidRPr="0058322E">
              <w:rPr>
                <w:rFonts w:ascii="GHEA Grapalat" w:eastAsia="Times New Roman" w:hAnsi="GHEA Grapalat" w:cs="Calibri"/>
                <w:color w:val="000000"/>
                <w:sz w:val="18"/>
                <w:szCs w:val="18"/>
              </w:rPr>
              <w:lastRenderedPageBreak/>
              <w:t>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ЭКОНОМИСТ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w:t>
            </w:r>
            <w:r w:rsidRPr="0058322E">
              <w:rPr>
                <w:rFonts w:ascii="GHEA Grapalat" w:eastAsia="Times New Roman" w:hAnsi="GHEA Grapalat" w:cs="Calibri"/>
                <w:color w:val="000000"/>
                <w:sz w:val="18"/>
                <w:szCs w:val="18"/>
              </w:rPr>
              <w:lastRenderedPageBreak/>
              <w:t>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w:t>
            </w:r>
            <w:r w:rsidRPr="0058322E">
              <w:rPr>
                <w:rFonts w:ascii="GHEA Grapalat" w:eastAsia="Times New Roman" w:hAnsi="GHEA Grapalat" w:cs="Calibri"/>
                <w:color w:val="000000"/>
                <w:sz w:val="18"/>
                <w:szCs w:val="18"/>
              </w:rPr>
              <w:lastRenderedPageBreak/>
              <w:t>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w:t>
            </w:r>
            <w:r w:rsidRPr="0058322E">
              <w:rPr>
                <w:rFonts w:ascii="GHEA Grapalat" w:eastAsia="Times New Roman" w:hAnsi="GHEA Grapalat" w:cs="Calibri"/>
                <w:color w:val="000000"/>
                <w:sz w:val="18"/>
                <w:szCs w:val="18"/>
              </w:rPr>
              <w:lastRenderedPageBreak/>
              <w:t xml:space="preserve">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w:t>
            </w:r>
            <w:r w:rsidRPr="0058322E">
              <w:rPr>
                <w:rFonts w:ascii="GHEA Grapalat" w:eastAsia="Times New Roman" w:hAnsi="GHEA Grapalat" w:cs="Calibri"/>
                <w:color w:val="000000"/>
                <w:sz w:val="18"/>
                <w:szCs w:val="18"/>
              </w:rPr>
              <w:lastRenderedPageBreak/>
              <w:t xml:space="preserve">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w:t>
            </w:r>
            <w:r w:rsidRPr="0058322E">
              <w:rPr>
                <w:rFonts w:ascii="GHEA Grapalat" w:eastAsia="Times New Roman" w:hAnsi="GHEA Grapalat" w:cs="Calibri"/>
                <w:color w:val="000000"/>
                <w:sz w:val="18"/>
                <w:szCs w:val="18"/>
              </w:rPr>
              <w:lastRenderedPageBreak/>
              <w:t xml:space="preserve">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w:t>
            </w:r>
            <w:r w:rsidRPr="0058322E">
              <w:rPr>
                <w:rFonts w:ascii="GHEA Grapalat" w:eastAsia="Times New Roman" w:hAnsi="GHEA Grapalat" w:cs="Calibri"/>
                <w:color w:val="000000"/>
                <w:sz w:val="18"/>
                <w:szCs w:val="18"/>
              </w:rPr>
              <w:lastRenderedPageBreak/>
              <w:t xml:space="preserve">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ДОШКОЛЬНОЕ УЧРЕЖДЕНИЕ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Каркас стола изготовлен из металлической квадратной трубы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w:t>
            </w:r>
            <w:r w:rsidRPr="0058322E">
              <w:rPr>
                <w:rFonts w:ascii="GHEA Grapalat" w:eastAsia="Times New Roman" w:hAnsi="GHEA Grapalat" w:cs="Calibri"/>
                <w:color w:val="000000"/>
                <w:sz w:val="18"/>
                <w:szCs w:val="18"/>
              </w:rPr>
              <w:lastRenderedPageBreak/>
              <w:t>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w:t>
            </w:r>
            <w:r w:rsidRPr="0058322E">
              <w:rPr>
                <w:rFonts w:ascii="GHEA Grapalat" w:eastAsia="Times New Roman" w:hAnsi="GHEA Grapalat" w:cs="Calibri"/>
                <w:color w:val="000000"/>
                <w:sz w:val="18"/>
                <w:szCs w:val="18"/>
              </w:rPr>
              <w:lastRenderedPageBreak/>
              <w:t>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лакокрасочные материалы,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w:t>
            </w:r>
            <w:r w:rsidRPr="0058322E">
              <w:rPr>
                <w:rFonts w:ascii="GHEA Grapalat" w:eastAsia="Times New Roman" w:hAnsi="GHEA Grapalat" w:cs="Calibri"/>
                <w:color w:val="000000"/>
                <w:sz w:val="18"/>
                <w:szCs w:val="18"/>
              </w:rPr>
              <w:lastRenderedPageBreak/>
              <w:t xml:space="preserve">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18.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25, толщина стенки 1,8-2,0 мм (нижняя </w:t>
            </w:r>
            <w:r w:rsidRPr="0058322E">
              <w:rPr>
                <w:rFonts w:ascii="GHEA Grapalat" w:eastAsia="Times New Roman" w:hAnsi="GHEA Grapalat" w:cs="Calibri"/>
                <w:color w:val="000000"/>
                <w:sz w:val="18"/>
                <w:szCs w:val="18"/>
              </w:rPr>
              <w:lastRenderedPageBreak/>
              <w:t>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w:t>
            </w:r>
            <w:r w:rsidRPr="0058322E">
              <w:rPr>
                <w:rFonts w:ascii="GHEA Grapalat" w:eastAsia="Times New Roman" w:hAnsi="GHEA Grapalat" w:cs="Calibri"/>
                <w:color w:val="000000"/>
                <w:sz w:val="18"/>
                <w:szCs w:val="18"/>
              </w:rPr>
              <w:lastRenderedPageBreak/>
              <w:t>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w:t>
            </w:r>
            <w:r w:rsidRPr="0058322E">
              <w:rPr>
                <w:rFonts w:ascii="GHEA Grapalat" w:eastAsia="Times New Roman" w:hAnsi="GHEA Grapalat" w:cs="Calibri"/>
                <w:color w:val="000000"/>
                <w:sz w:val="18"/>
                <w:szCs w:val="18"/>
              </w:rPr>
              <w:lastRenderedPageBreak/>
              <w:t>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w:t>
            </w:r>
            <w:r w:rsidRPr="0058322E">
              <w:rPr>
                <w:rFonts w:ascii="GHEA Grapalat" w:eastAsia="Times New Roman" w:hAnsi="GHEA Grapalat" w:cs="Calibri"/>
                <w:color w:val="000000"/>
                <w:sz w:val="18"/>
                <w:szCs w:val="18"/>
              </w:rPr>
              <w:lastRenderedPageBreak/>
              <w:t xml:space="preserve">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w:t>
            </w:r>
            <w:r w:rsidRPr="0058322E">
              <w:rPr>
                <w:rFonts w:ascii="GHEA Grapalat" w:eastAsia="Times New Roman" w:hAnsi="GHEA Grapalat" w:cs="Calibri"/>
                <w:color w:val="000000"/>
                <w:sz w:val="18"/>
                <w:szCs w:val="18"/>
              </w:rPr>
              <w:lastRenderedPageBreak/>
              <w:t xml:space="preserve">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Pr="0058322E">
              <w:rPr>
                <w:rFonts w:ascii="GHEA Grapalat" w:eastAsia="Times New Roman" w:hAnsi="GHEA Grapalat" w:cs="Calibri"/>
                <w:color w:val="000000"/>
                <w:sz w:val="18"/>
                <w:szCs w:val="18"/>
              </w:rPr>
              <w:lastRenderedPageBreak/>
              <w:t xml:space="preserve">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w:t>
            </w:r>
            <w:r w:rsidRPr="0058322E">
              <w:rPr>
                <w:rFonts w:ascii="GHEA Grapalat" w:eastAsia="Times New Roman" w:hAnsi="GHEA Grapalat" w:cs="Calibri"/>
                <w:color w:val="000000"/>
                <w:sz w:val="18"/>
                <w:szCs w:val="18"/>
              </w:rPr>
              <w:lastRenderedPageBreak/>
              <w:t xml:space="preserve">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w:t>
            </w:r>
            <w:r w:rsidRPr="0058322E">
              <w:rPr>
                <w:rFonts w:ascii="GHEA Grapalat" w:eastAsia="Times New Roman" w:hAnsi="GHEA Grapalat" w:cs="Calibri"/>
                <w:color w:val="000000"/>
                <w:sz w:val="18"/>
                <w:szCs w:val="18"/>
              </w:rPr>
              <w:lastRenderedPageBreak/>
              <w:t xml:space="preserve">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14.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w:t>
            </w:r>
            <w:r w:rsidRPr="0058322E">
              <w:rPr>
                <w:rFonts w:ascii="GHEA Grapalat" w:eastAsia="Times New Roman" w:hAnsi="GHEA Grapalat" w:cs="Calibri"/>
                <w:color w:val="000000"/>
                <w:sz w:val="18"/>
                <w:szCs w:val="18"/>
              </w:rPr>
              <w:lastRenderedPageBreak/>
              <w:t>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w:t>
            </w:r>
            <w:r w:rsidRPr="0058322E">
              <w:rPr>
                <w:rFonts w:ascii="GHEA Grapalat" w:eastAsia="Times New Roman" w:hAnsi="GHEA Grapalat" w:cs="Calibri"/>
                <w:color w:val="000000"/>
                <w:sz w:val="18"/>
                <w:szCs w:val="18"/>
              </w:rPr>
              <w:lastRenderedPageBreak/>
              <w:t>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15.5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w:t>
            </w:r>
            <w:r w:rsidRPr="0058322E">
              <w:rPr>
                <w:rFonts w:ascii="GHEA Grapalat" w:eastAsia="Times New Roman" w:hAnsi="GHEA Grapalat" w:cs="Calibri"/>
                <w:color w:val="000000"/>
                <w:sz w:val="18"/>
                <w:szCs w:val="18"/>
              </w:rPr>
              <w:lastRenderedPageBreak/>
              <w:t xml:space="preserve">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w:t>
            </w:r>
            <w:r w:rsidRPr="0058322E">
              <w:rPr>
                <w:rFonts w:ascii="GHEA Grapalat" w:eastAsia="Times New Roman" w:hAnsi="GHEA Grapalat" w:cs="Calibri"/>
                <w:color w:val="000000"/>
                <w:sz w:val="18"/>
                <w:szCs w:val="18"/>
              </w:rPr>
              <w:lastRenderedPageBreak/>
              <w:t xml:space="preserve">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w:t>
            </w:r>
            <w:r w:rsidRPr="0058322E">
              <w:rPr>
                <w:rFonts w:ascii="GHEA Grapalat" w:eastAsia="Times New Roman" w:hAnsi="GHEA Grapalat" w:cs="Calibri"/>
                <w:color w:val="000000"/>
                <w:sz w:val="18"/>
                <w:szCs w:val="18"/>
              </w:rPr>
              <w:lastRenderedPageBreak/>
              <w:t xml:space="preserve">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ПОМОЩНИК УЧИТЕЛЯ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w:t>
            </w:r>
            <w:r w:rsidRPr="0058322E">
              <w:rPr>
                <w:rFonts w:ascii="GHEA Grapalat" w:eastAsia="Times New Roman" w:hAnsi="GHEA Grapalat" w:cs="Calibri"/>
                <w:color w:val="000000"/>
                <w:sz w:val="18"/>
                <w:szCs w:val="18"/>
              </w:rPr>
              <w:lastRenderedPageBreak/>
              <w:t xml:space="preserve">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ЭКОНОМИСТ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w:t>
            </w:r>
            <w:r w:rsidRPr="0058322E">
              <w:rPr>
                <w:rFonts w:ascii="GHEA Grapalat" w:eastAsia="Times New Roman" w:hAnsi="GHEA Grapalat" w:cs="Calibri"/>
                <w:color w:val="000000"/>
                <w:sz w:val="18"/>
                <w:szCs w:val="18"/>
              </w:rPr>
              <w:lastRenderedPageBreak/>
              <w:t>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w:t>
            </w:r>
            <w:r w:rsidRPr="0058322E">
              <w:rPr>
                <w:rFonts w:ascii="GHEA Grapalat" w:eastAsia="Times New Roman" w:hAnsi="GHEA Grapalat" w:cs="Calibri"/>
                <w:color w:val="000000"/>
                <w:sz w:val="18"/>
                <w:szCs w:val="18"/>
              </w:rPr>
              <w:lastRenderedPageBreak/>
              <w:t xml:space="preserve">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ТРЕНЕРСКАЯ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w:t>
            </w:r>
            <w:r w:rsidRPr="0058322E">
              <w:rPr>
                <w:rFonts w:ascii="GHEA Grapalat" w:eastAsia="Times New Roman" w:hAnsi="GHEA Grapalat" w:cs="Calibri"/>
                <w:color w:val="000000"/>
                <w:sz w:val="18"/>
                <w:szCs w:val="18"/>
              </w:rPr>
              <w:lastRenderedPageBreak/>
              <w:t>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14.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w:t>
            </w:r>
            <w:r w:rsidRPr="0058322E">
              <w:rPr>
                <w:rFonts w:ascii="GHEA Grapalat" w:eastAsia="Times New Roman" w:hAnsi="GHEA Grapalat" w:cs="Calibri"/>
                <w:color w:val="000000"/>
                <w:sz w:val="18"/>
                <w:szCs w:val="18"/>
              </w:rPr>
              <w:lastRenderedPageBreak/>
              <w:t>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w:t>
            </w:r>
            <w:r w:rsidRPr="0058322E">
              <w:rPr>
                <w:rFonts w:ascii="GHEA Grapalat" w:eastAsia="Times New Roman" w:hAnsi="GHEA Grapalat" w:cs="Calibri"/>
                <w:color w:val="000000"/>
                <w:sz w:val="18"/>
                <w:szCs w:val="18"/>
              </w:rPr>
              <w:lastRenderedPageBreak/>
              <w:t xml:space="preserve">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w:t>
            </w:r>
            <w:r w:rsidRPr="0058322E">
              <w:rPr>
                <w:rFonts w:ascii="GHEA Grapalat" w:eastAsia="Times New Roman" w:hAnsi="GHEA Grapalat" w:cs="Calibri"/>
                <w:color w:val="000000"/>
                <w:sz w:val="18"/>
                <w:szCs w:val="18"/>
              </w:rPr>
              <w:lastRenderedPageBreak/>
              <w:t xml:space="preserve">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w:t>
            </w:r>
            <w:r w:rsidRPr="0058322E">
              <w:rPr>
                <w:rFonts w:ascii="GHEA Grapalat" w:eastAsia="Times New Roman" w:hAnsi="GHEA Grapalat" w:cs="Calibri"/>
                <w:color w:val="000000"/>
                <w:sz w:val="18"/>
                <w:szCs w:val="18"/>
              </w:rPr>
              <w:lastRenderedPageBreak/>
              <w:t>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w:t>
            </w:r>
            <w:r w:rsidRPr="0058322E">
              <w:rPr>
                <w:rFonts w:ascii="GHEA Grapalat" w:eastAsia="Times New Roman" w:hAnsi="GHEA Grapalat" w:cs="Calibri"/>
                <w:color w:val="000000"/>
                <w:sz w:val="18"/>
                <w:szCs w:val="18"/>
              </w:rPr>
              <w:lastRenderedPageBreak/>
              <w:t>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w:t>
            </w:r>
            <w:r w:rsidRPr="0058322E">
              <w:rPr>
                <w:rFonts w:ascii="GHEA Grapalat" w:eastAsia="Times New Roman" w:hAnsi="GHEA Grapalat" w:cs="Calibri"/>
                <w:color w:val="000000"/>
                <w:sz w:val="18"/>
                <w:szCs w:val="18"/>
              </w:rPr>
              <w:lastRenderedPageBreak/>
              <w:t xml:space="preserve">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w:t>
            </w:r>
            <w:r w:rsidRPr="0058322E">
              <w:rPr>
                <w:rFonts w:ascii="GHEA Grapalat" w:eastAsia="Times New Roman" w:hAnsi="GHEA Grapalat" w:cs="Calibri"/>
                <w:color w:val="000000"/>
                <w:sz w:val="18"/>
                <w:szCs w:val="18"/>
              </w:rPr>
              <w:lastRenderedPageBreak/>
              <w:t xml:space="preserve">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w:t>
            </w:r>
            <w:r w:rsidRPr="0058322E">
              <w:rPr>
                <w:rFonts w:ascii="GHEA Grapalat" w:eastAsia="Times New Roman" w:hAnsi="GHEA Grapalat" w:cs="Calibri"/>
                <w:color w:val="000000"/>
                <w:sz w:val="18"/>
                <w:szCs w:val="18"/>
              </w:rPr>
              <w:lastRenderedPageBreak/>
              <w:t xml:space="preserve">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w:t>
            </w:r>
            <w:r w:rsidRPr="0058322E">
              <w:rPr>
                <w:rFonts w:ascii="GHEA Grapalat" w:eastAsia="Times New Roman" w:hAnsi="GHEA Grapalat" w:cs="Calibri"/>
                <w:color w:val="000000"/>
                <w:sz w:val="18"/>
                <w:szCs w:val="18"/>
              </w:rPr>
              <w:lastRenderedPageBreak/>
              <w:t xml:space="preserve">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(400-500)мм, высота закрытого ящика: 60-65 мм. В комплекте будут все шахматные </w:t>
            </w:r>
            <w:r w:rsidRPr="0058322E">
              <w:rPr>
                <w:rFonts w:ascii="GHEA Grapalat" w:eastAsia="Times New Roman" w:hAnsi="GHEA Grapalat" w:cs="Calibri"/>
                <w:color w:val="000000"/>
                <w:sz w:val="18"/>
                <w:szCs w:val="18"/>
              </w:rPr>
              <w:lastRenderedPageBreak/>
              <w:t>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10.7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ТРЕНЕРСКАЯ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14.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w:t>
            </w:r>
            <w:r w:rsidRPr="0058322E">
              <w:rPr>
                <w:rFonts w:ascii="GHEA Grapalat" w:eastAsia="Times New Roman" w:hAnsi="GHEA Grapalat" w:cs="Calibri"/>
                <w:color w:val="000000"/>
                <w:sz w:val="18"/>
                <w:szCs w:val="18"/>
              </w:rPr>
              <w:lastRenderedPageBreak/>
              <w:t xml:space="preserve">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w:t>
            </w:r>
            <w:r w:rsidRPr="0058322E">
              <w:rPr>
                <w:rFonts w:ascii="GHEA Grapalat" w:eastAsia="Times New Roman" w:hAnsi="GHEA Grapalat" w:cs="Calibri"/>
                <w:color w:val="000000"/>
                <w:sz w:val="18"/>
                <w:szCs w:val="18"/>
              </w:rPr>
              <w:lastRenderedPageBreak/>
              <w:t>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=20-50 мм). Кромки фанеры должны быть гладкими и </w:t>
            </w:r>
            <w:r w:rsidRPr="0058322E">
              <w:rPr>
                <w:rFonts w:ascii="GHEA Grapalat" w:eastAsia="Times New Roman" w:hAnsi="GHEA Grapalat" w:cs="Calibri"/>
                <w:color w:val="000000"/>
                <w:sz w:val="18"/>
                <w:szCs w:val="18"/>
              </w:rPr>
              <w:lastRenderedPageBreak/>
              <w:t>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lastRenderedPageBreak/>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w:t>
            </w:r>
            <w:r w:rsidRPr="0058322E">
              <w:rPr>
                <w:rFonts w:ascii="GHEA Grapalat" w:eastAsia="Times New Roman" w:hAnsi="GHEA Grapalat" w:cs="Calibri"/>
                <w:color w:val="000000"/>
                <w:sz w:val="18"/>
                <w:szCs w:val="18"/>
              </w:rPr>
              <w:lastRenderedPageBreak/>
              <w:t xml:space="preserve">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к торцам краев секции, соприкасающейся с полом, снизу должны быть прикреплены пластиковые подставки темного цвета с </w:t>
            </w:r>
            <w:r w:rsidRPr="0058322E">
              <w:rPr>
                <w:rFonts w:ascii="GHEA Grapalat" w:eastAsia="Times New Roman" w:hAnsi="GHEA Grapalat" w:cs="Calibri"/>
                <w:color w:val="000000"/>
                <w:sz w:val="18"/>
                <w:szCs w:val="18"/>
              </w:rPr>
              <w:lastRenderedPageBreak/>
              <w:t>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w:t>
            </w:r>
            <w:r w:rsidRPr="0058322E">
              <w:rPr>
                <w:rFonts w:ascii="GHEA Grapalat" w:eastAsia="Times New Roman" w:hAnsi="GHEA Grapalat" w:cs="Calibri"/>
                <w:color w:val="000000"/>
                <w:sz w:val="18"/>
                <w:szCs w:val="18"/>
              </w:rPr>
              <w:lastRenderedPageBreak/>
              <w:t xml:space="preserve">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w:t>
            </w:r>
            <w:r w:rsidRPr="0058322E">
              <w:rPr>
                <w:rFonts w:ascii="GHEA Grapalat" w:eastAsia="Times New Roman" w:hAnsi="GHEA Grapalat" w:cs="Calibri"/>
                <w:color w:val="000000"/>
                <w:sz w:val="18"/>
                <w:szCs w:val="18"/>
              </w:rPr>
              <w:lastRenderedPageBreak/>
              <w:t xml:space="preserve">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w:t>
            </w:r>
            <w:r w:rsidRPr="0058322E">
              <w:rPr>
                <w:rFonts w:ascii="GHEA Grapalat" w:eastAsia="Times New Roman" w:hAnsi="GHEA Grapalat" w:cs="Calibri"/>
                <w:color w:val="000000"/>
                <w:sz w:val="18"/>
                <w:szCs w:val="18"/>
              </w:rPr>
              <w:lastRenderedPageBreak/>
              <w:t>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12.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12.8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w:t>
            </w:r>
            <w:r w:rsidRPr="0058322E">
              <w:rPr>
                <w:rFonts w:ascii="GHEA Grapalat" w:eastAsia="Times New Roman" w:hAnsi="GHEA Grapalat" w:cs="Calibri"/>
                <w:color w:val="000000"/>
                <w:sz w:val="18"/>
                <w:szCs w:val="18"/>
              </w:rPr>
              <w:lastRenderedPageBreak/>
              <w:t xml:space="preserve">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39</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w:t>
            </w:r>
            <w:r w:rsidRPr="0058322E">
              <w:rPr>
                <w:rFonts w:ascii="GHEA Grapalat" w:eastAsia="Times New Roman" w:hAnsi="GHEA Grapalat" w:cs="Calibri"/>
                <w:color w:val="000000"/>
                <w:sz w:val="18"/>
                <w:szCs w:val="18"/>
              </w:rPr>
              <w:lastRenderedPageBreak/>
              <w:t xml:space="preserve">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w:t>
            </w:r>
            <w:r w:rsidRPr="0058322E">
              <w:rPr>
                <w:rFonts w:ascii="GHEA Grapalat" w:eastAsia="Times New Roman" w:hAnsi="GHEA Grapalat" w:cs="Calibri"/>
                <w:color w:val="000000"/>
                <w:sz w:val="18"/>
                <w:szCs w:val="18"/>
              </w:rPr>
              <w:lastRenderedPageBreak/>
              <w:t xml:space="preserve">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ЭКОНОМИСТ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w:t>
            </w:r>
            <w:r w:rsidRPr="0058322E">
              <w:rPr>
                <w:rFonts w:ascii="GHEA Grapalat" w:eastAsia="Times New Roman" w:hAnsi="GHEA Grapalat" w:cs="Calibri"/>
                <w:color w:val="000000"/>
                <w:sz w:val="18"/>
                <w:szCs w:val="18"/>
              </w:rPr>
              <w:lastRenderedPageBreak/>
              <w:t xml:space="preserve">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w:t>
            </w:r>
            <w:r w:rsidRPr="0058322E">
              <w:rPr>
                <w:rFonts w:ascii="GHEA Grapalat" w:eastAsia="Times New Roman" w:hAnsi="GHEA Grapalat" w:cs="Calibri"/>
                <w:color w:val="000000"/>
                <w:sz w:val="18"/>
                <w:szCs w:val="18"/>
              </w:rPr>
              <w:lastRenderedPageBreak/>
              <w:t>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w:t>
            </w:r>
            <w:r w:rsidRPr="0058322E">
              <w:rPr>
                <w:rFonts w:ascii="GHEA Grapalat" w:eastAsia="Times New Roman" w:hAnsi="GHEA Grapalat" w:cs="Calibri"/>
                <w:color w:val="000000"/>
                <w:sz w:val="18"/>
                <w:szCs w:val="18"/>
              </w:rPr>
              <w:lastRenderedPageBreak/>
              <w:t>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ДОШКОЛЬНОЕ УЧРЕЖДЕНИЕ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Каркас стола изготовлен из металлической квадратной трубы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w:t>
            </w:r>
            <w:r w:rsidRPr="0058322E">
              <w:rPr>
                <w:rFonts w:ascii="GHEA Grapalat" w:eastAsia="Times New Roman" w:hAnsi="GHEA Grapalat" w:cs="Calibri"/>
                <w:color w:val="000000"/>
                <w:sz w:val="18"/>
                <w:szCs w:val="18"/>
              </w:rPr>
              <w:lastRenderedPageBreak/>
              <w:t>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w:t>
            </w:r>
            <w:r w:rsidRPr="0058322E">
              <w:rPr>
                <w:rFonts w:ascii="GHEA Grapalat" w:eastAsia="Times New Roman" w:hAnsi="GHEA Grapalat" w:cs="Calibri"/>
                <w:color w:val="000000"/>
                <w:sz w:val="18"/>
                <w:szCs w:val="18"/>
              </w:rPr>
              <w:lastRenderedPageBreak/>
              <w:t xml:space="preserve">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лакокрасочные материалы,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w:t>
            </w:r>
            <w:r w:rsidRPr="0058322E">
              <w:rPr>
                <w:rFonts w:ascii="GHEA Grapalat" w:eastAsia="Times New Roman" w:hAnsi="GHEA Grapalat" w:cs="Calibri"/>
                <w:color w:val="000000"/>
                <w:sz w:val="18"/>
                <w:szCs w:val="18"/>
              </w:rPr>
              <w:lastRenderedPageBreak/>
              <w:t xml:space="preserve">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13.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w:t>
            </w:r>
            <w:r w:rsidRPr="0058322E">
              <w:rPr>
                <w:rFonts w:ascii="GHEA Grapalat" w:eastAsia="Times New Roman" w:hAnsi="GHEA Grapalat" w:cs="Calibri"/>
                <w:color w:val="000000"/>
                <w:sz w:val="18"/>
                <w:szCs w:val="18"/>
              </w:rPr>
              <w:lastRenderedPageBreak/>
              <w:t>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w:t>
            </w:r>
            <w:r w:rsidRPr="0058322E">
              <w:rPr>
                <w:rFonts w:ascii="GHEA Grapalat" w:eastAsia="Times New Roman" w:hAnsi="GHEA Grapalat" w:cs="Calibri"/>
                <w:color w:val="000000"/>
                <w:sz w:val="18"/>
                <w:szCs w:val="18"/>
              </w:rPr>
              <w:lastRenderedPageBreak/>
              <w:t>(ПВХ)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8"/>
        <w:gridCol w:w="11629"/>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266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Pr="0058322E">
              <w:rPr>
                <w:rFonts w:ascii="GHEA Grapalat" w:eastAsia="Times New Roman" w:hAnsi="GHEA Grapalat" w:cs="Calibri"/>
                <w:color w:val="000000"/>
                <w:sz w:val="18"/>
                <w:szCs w:val="18"/>
              </w:rPr>
              <w:lastRenderedPageBreak/>
              <w:t xml:space="preserve">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w:t>
            </w:r>
            <w:r w:rsidRPr="0058322E">
              <w:rPr>
                <w:rFonts w:ascii="GHEA Grapalat" w:eastAsia="Times New Roman" w:hAnsi="GHEA Grapalat" w:cs="Calibri"/>
                <w:color w:val="000000"/>
                <w:sz w:val="18"/>
                <w:szCs w:val="18"/>
              </w:rPr>
              <w:lastRenderedPageBreak/>
              <w:t xml:space="preserve">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ՓՈԽՏՆՕՐԵՆԻ ԱՇԽԱՏԱՍԵՆՅԱԿ</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w:t>
            </w:r>
            <w:r w:rsidRPr="0058322E">
              <w:rPr>
                <w:rFonts w:ascii="GHEA Grapalat" w:eastAsia="Times New Roman" w:hAnsi="GHEA Grapalat" w:cs="Calibri"/>
                <w:color w:val="000000"/>
                <w:sz w:val="18"/>
                <w:szCs w:val="18"/>
              </w:rPr>
              <w:lastRenderedPageBreak/>
              <w:t xml:space="preserve">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w:t>
            </w:r>
            <w:r w:rsidRPr="0058322E">
              <w:rPr>
                <w:rFonts w:ascii="GHEA Grapalat" w:eastAsia="Times New Roman" w:hAnsi="GHEA Grapalat" w:cs="Calibri"/>
                <w:color w:val="000000"/>
                <w:sz w:val="18"/>
                <w:szCs w:val="18"/>
              </w:rPr>
              <w:lastRenderedPageBreak/>
              <w:t>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w:t>
            </w:r>
            <w:r w:rsidRPr="0058322E">
              <w:rPr>
                <w:rFonts w:ascii="GHEA Grapalat" w:eastAsia="Times New Roman" w:hAnsi="GHEA Grapalat" w:cs="Calibri"/>
                <w:color w:val="000000"/>
                <w:sz w:val="18"/>
                <w:szCs w:val="18"/>
              </w:rPr>
              <w:lastRenderedPageBreak/>
              <w:t xml:space="preserve">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w:t>
            </w:r>
            <w:r w:rsidRPr="0058322E">
              <w:rPr>
                <w:rFonts w:ascii="GHEA Grapalat" w:eastAsia="Times New Roman" w:hAnsi="GHEA Grapalat" w:cs="Calibri"/>
                <w:color w:val="000000"/>
                <w:sz w:val="18"/>
                <w:szCs w:val="18"/>
              </w:rPr>
              <w:lastRenderedPageBreak/>
              <w:t xml:space="preserve">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w:t>
            </w:r>
            <w:r w:rsidRPr="0058322E">
              <w:rPr>
                <w:rFonts w:ascii="GHEA Grapalat" w:eastAsia="Times New Roman" w:hAnsi="GHEA Grapalat" w:cs="Calibri"/>
                <w:color w:val="000000"/>
                <w:sz w:val="18"/>
                <w:szCs w:val="18"/>
              </w:rPr>
              <w:lastRenderedPageBreak/>
              <w:t>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w:t>
            </w:r>
            <w:r w:rsidRPr="0058322E">
              <w:rPr>
                <w:rFonts w:ascii="GHEA Grapalat" w:eastAsia="Times New Roman" w:hAnsi="GHEA Grapalat" w:cs="Calibri"/>
                <w:color w:val="000000"/>
                <w:sz w:val="18"/>
                <w:szCs w:val="18"/>
              </w:rPr>
              <w:lastRenderedPageBreak/>
              <w:t xml:space="preserve">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12.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w:t>
            </w:r>
            <w:r w:rsidRPr="0058322E">
              <w:rPr>
                <w:rFonts w:ascii="GHEA Grapalat" w:eastAsia="Times New Roman" w:hAnsi="GHEA Grapalat" w:cs="Calibri"/>
                <w:color w:val="000000"/>
                <w:sz w:val="18"/>
                <w:szCs w:val="18"/>
              </w:rPr>
              <w:lastRenderedPageBreak/>
              <w:t xml:space="preserve">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w:t>
            </w:r>
            <w:r w:rsidRPr="0058322E">
              <w:rPr>
                <w:rFonts w:ascii="GHEA Grapalat" w:eastAsia="Times New Roman" w:hAnsi="GHEA Grapalat" w:cs="Calibri"/>
                <w:color w:val="000000"/>
                <w:sz w:val="18"/>
                <w:szCs w:val="18"/>
              </w:rPr>
              <w:lastRenderedPageBreak/>
              <w:t>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58322E">
              <w:rPr>
                <w:rFonts w:ascii="GHEA Grapalat" w:eastAsia="Times New Roman" w:hAnsi="GHEA Grapalat" w:cs="Calibri"/>
                <w:color w:val="000000"/>
                <w:sz w:val="18"/>
                <w:szCs w:val="18"/>
              </w:rPr>
              <w:br/>
              <w:t xml:space="preserve">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w:t>
            </w:r>
            <w:r w:rsidRPr="0058322E">
              <w:rPr>
                <w:rFonts w:ascii="GHEA Grapalat" w:eastAsia="Times New Roman" w:hAnsi="GHEA Grapalat" w:cs="Calibri"/>
                <w:color w:val="000000"/>
                <w:sz w:val="18"/>
                <w:szCs w:val="18"/>
              </w:rPr>
              <w:lastRenderedPageBreak/>
              <w:t xml:space="preserve">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w:t>
            </w:r>
            <w:r w:rsidRPr="0058322E">
              <w:rPr>
                <w:rFonts w:ascii="GHEA Grapalat" w:eastAsia="Times New Roman" w:hAnsi="GHEA Grapalat" w:cs="Calibri"/>
                <w:color w:val="000000"/>
                <w:sz w:val="18"/>
                <w:szCs w:val="18"/>
              </w:rPr>
              <w:lastRenderedPageBreak/>
              <w:t xml:space="preserve">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w:t>
            </w:r>
            <w:r w:rsidRPr="0058322E">
              <w:rPr>
                <w:rFonts w:ascii="GHEA Grapalat" w:eastAsia="Times New Roman" w:hAnsi="GHEA Grapalat" w:cs="Calibri"/>
                <w:color w:val="000000"/>
                <w:sz w:val="18"/>
                <w:szCs w:val="18"/>
              </w:rPr>
              <w:lastRenderedPageBreak/>
              <w:t>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w:t>
            </w:r>
            <w:r w:rsidRPr="0058322E">
              <w:rPr>
                <w:rFonts w:ascii="GHEA Grapalat" w:eastAsia="Times New Roman" w:hAnsi="GHEA Grapalat" w:cs="Calibri"/>
                <w:color w:val="000000"/>
                <w:sz w:val="18"/>
                <w:szCs w:val="18"/>
              </w:rPr>
              <w:lastRenderedPageBreak/>
              <w:t xml:space="preserve">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ՓՈԽՏՆՕՐԵՆԻ ԱՇԽԱՏԱՍԵՆՅԱԿ</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w:t>
            </w:r>
            <w:r w:rsidRPr="0058322E">
              <w:rPr>
                <w:rFonts w:ascii="GHEA Grapalat" w:eastAsia="Times New Roman" w:hAnsi="GHEA Grapalat" w:cs="Calibri"/>
                <w:color w:val="000000"/>
                <w:sz w:val="18"/>
                <w:szCs w:val="18"/>
              </w:rPr>
              <w:lastRenderedPageBreak/>
              <w:t>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ЭКОНОМИСТ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w:t>
            </w:r>
            <w:r w:rsidRPr="0058322E">
              <w:rPr>
                <w:rFonts w:ascii="GHEA Grapalat" w:eastAsia="Times New Roman" w:hAnsi="GHEA Grapalat" w:cs="Calibri"/>
                <w:color w:val="000000"/>
                <w:sz w:val="18"/>
                <w:szCs w:val="18"/>
              </w:rPr>
              <w:lastRenderedPageBreak/>
              <w:t>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w:t>
            </w:r>
            <w:r w:rsidRPr="0058322E">
              <w:rPr>
                <w:rFonts w:ascii="GHEA Grapalat" w:eastAsia="Times New Roman" w:hAnsi="GHEA Grapalat" w:cs="Calibri"/>
                <w:color w:val="000000"/>
                <w:sz w:val="18"/>
                <w:szCs w:val="18"/>
              </w:rPr>
              <w:lastRenderedPageBreak/>
              <w:t>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w:t>
            </w:r>
            <w:r w:rsidRPr="0058322E">
              <w:rPr>
                <w:rFonts w:ascii="GHEA Grapalat" w:eastAsia="Times New Roman" w:hAnsi="GHEA Grapalat" w:cs="Calibri"/>
                <w:color w:val="000000"/>
                <w:sz w:val="18"/>
                <w:szCs w:val="18"/>
              </w:rPr>
              <w:lastRenderedPageBreak/>
              <w:t xml:space="preserve">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 ТРЕНЕРСКАЯ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lastRenderedPageBreak/>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17.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w:t>
            </w:r>
            <w:r w:rsidRPr="0058322E">
              <w:rPr>
                <w:rFonts w:ascii="GHEA Grapalat" w:eastAsia="Times New Roman" w:hAnsi="GHEA Grapalat" w:cs="Calibri"/>
                <w:color w:val="000000"/>
                <w:sz w:val="18"/>
                <w:szCs w:val="18"/>
              </w:rPr>
              <w:lastRenderedPageBreak/>
              <w:t>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6"/>
                <w:szCs w:val="16"/>
                <w:lang w:val="en-US"/>
              </w:rPr>
            </w:pPr>
            <w:r w:rsidRPr="0058322E">
              <w:rPr>
                <w:rFonts w:ascii="GHEA Grapalat" w:eastAsia="Times New Roman" w:hAnsi="GHEA Grapalat" w:cs="Calibri"/>
                <w:color w:val="000000"/>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6"/>
                <w:szCs w:val="16"/>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w:t>
            </w:r>
            <w:r w:rsidRPr="0058322E">
              <w:rPr>
                <w:rFonts w:ascii="GHEA Grapalat" w:eastAsia="Times New Roman" w:hAnsi="GHEA Grapalat" w:cs="Calibri"/>
                <w:color w:val="000000"/>
                <w:sz w:val="18"/>
                <w:szCs w:val="18"/>
              </w:rPr>
              <w:lastRenderedPageBreak/>
              <w:t xml:space="preserve">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58322E">
              <w:rPr>
                <w:rFonts w:ascii="GHEA Grapalat" w:eastAsia="Times New Roman" w:hAnsi="GHEA Grapalat" w:cs="Calibri"/>
                <w:color w:val="000000"/>
                <w:sz w:val="18"/>
                <w:szCs w:val="18"/>
              </w:rPr>
              <w:br/>
              <w:t xml:space="preserve">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w:t>
            </w:r>
            <w:r w:rsidRPr="0058322E">
              <w:rPr>
                <w:rFonts w:ascii="GHEA Grapalat" w:eastAsia="Times New Roman" w:hAnsi="GHEA Grapalat" w:cs="Calibri"/>
                <w:color w:val="000000"/>
                <w:sz w:val="18"/>
                <w:szCs w:val="18"/>
              </w:rPr>
              <w:lastRenderedPageBreak/>
              <w:t xml:space="preserve">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ЛАБОРАТОРНАЯ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w:t>
            </w:r>
            <w:r w:rsidRPr="0058322E">
              <w:rPr>
                <w:rFonts w:ascii="GHEA Grapalat" w:eastAsia="Times New Roman" w:hAnsi="GHEA Grapalat" w:cs="Calibri"/>
                <w:color w:val="000000"/>
                <w:sz w:val="18"/>
                <w:szCs w:val="18"/>
              </w:rPr>
              <w:lastRenderedPageBreak/>
              <w:t xml:space="preserve">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w:t>
            </w:r>
            <w:r w:rsidRPr="0058322E">
              <w:rPr>
                <w:rFonts w:ascii="GHEA Grapalat" w:eastAsia="Times New Roman" w:hAnsi="GHEA Grapalat" w:cs="Calibri"/>
                <w:color w:val="000000"/>
                <w:sz w:val="18"/>
                <w:szCs w:val="18"/>
              </w:rPr>
              <w:lastRenderedPageBreak/>
              <w:t>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w:t>
            </w:r>
            <w:r w:rsidRPr="0058322E">
              <w:rPr>
                <w:rFonts w:ascii="GHEA Grapalat" w:eastAsia="Times New Roman" w:hAnsi="GHEA Grapalat" w:cs="Calibri"/>
                <w:color w:val="000000"/>
                <w:sz w:val="18"/>
                <w:szCs w:val="18"/>
              </w:rPr>
              <w:lastRenderedPageBreak/>
              <w:t xml:space="preserve">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ՓՈԽՏՆՕՐԵՆԻ ԱՇԽԱՏԱՍԵՆՅԱԿ</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w:t>
            </w:r>
            <w:r w:rsidRPr="0058322E">
              <w:rPr>
                <w:rFonts w:ascii="GHEA Grapalat" w:eastAsia="Times New Roman" w:hAnsi="GHEA Grapalat" w:cs="Calibri"/>
                <w:color w:val="000000"/>
                <w:sz w:val="18"/>
                <w:szCs w:val="18"/>
              </w:rPr>
              <w:lastRenderedPageBreak/>
              <w:t>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ПОМОЩНИК УЧИТЕЛЯ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w:t>
            </w:r>
            <w:r w:rsidRPr="0058322E">
              <w:rPr>
                <w:rFonts w:ascii="GHEA Grapalat" w:eastAsia="Times New Roman" w:hAnsi="GHEA Grapalat" w:cs="Calibri"/>
                <w:color w:val="000000"/>
                <w:sz w:val="18"/>
                <w:szCs w:val="18"/>
              </w:rPr>
              <w:lastRenderedPageBreak/>
              <w:t xml:space="preserve">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ЭКОНОМИСТ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w:t>
            </w:r>
            <w:r w:rsidRPr="0058322E">
              <w:rPr>
                <w:rFonts w:ascii="GHEA Grapalat" w:eastAsia="Times New Roman" w:hAnsi="GHEA Grapalat" w:cs="Calibri"/>
                <w:color w:val="000000"/>
                <w:sz w:val="18"/>
                <w:szCs w:val="18"/>
              </w:rPr>
              <w:lastRenderedPageBreak/>
              <w:t>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w:t>
            </w:r>
            <w:r w:rsidRPr="0058322E">
              <w:rPr>
                <w:rFonts w:ascii="GHEA Grapalat" w:eastAsia="Times New Roman" w:hAnsi="GHEA Grapalat" w:cs="Calibri"/>
                <w:color w:val="000000"/>
                <w:sz w:val="18"/>
                <w:szCs w:val="18"/>
              </w:rPr>
              <w:lastRenderedPageBreak/>
              <w:t>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 ДОШКОЛЬНОЕ УЧРЕЖДЕНИЕ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w:t>
            </w:r>
            <w:r w:rsidRPr="0058322E">
              <w:rPr>
                <w:rFonts w:ascii="GHEA Grapalat" w:eastAsia="Times New Roman" w:hAnsi="GHEA Grapalat" w:cs="Calibri"/>
                <w:color w:val="000000"/>
                <w:sz w:val="18"/>
                <w:szCs w:val="18"/>
              </w:rPr>
              <w:lastRenderedPageBreak/>
              <w:t xml:space="preserve">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Каркас стола изготовлен из металлической квадратной трубы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лаков, красок, сертификат качества или </w:t>
            </w:r>
            <w:r w:rsidRPr="0058322E">
              <w:rPr>
                <w:rFonts w:ascii="GHEA Grapalat" w:eastAsia="Times New Roman" w:hAnsi="GHEA Grapalat" w:cs="Calibri"/>
                <w:color w:val="000000"/>
                <w:sz w:val="18"/>
                <w:szCs w:val="18"/>
              </w:rPr>
              <w:lastRenderedPageBreak/>
              <w:t>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лакокрасочные </w:t>
            </w:r>
            <w:r w:rsidRPr="0058322E">
              <w:rPr>
                <w:rFonts w:ascii="GHEA Grapalat" w:eastAsia="Times New Roman" w:hAnsi="GHEA Grapalat" w:cs="Calibri"/>
                <w:color w:val="000000"/>
                <w:sz w:val="18"/>
                <w:szCs w:val="18"/>
              </w:rPr>
              <w:lastRenderedPageBreak/>
              <w:t>материалы,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 ТРЕНЕРСКАЯ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 xml:space="preserve">Внешние размеры прямоугольной подставки, являющейся ножками, расположенной под ними, составляют 1500 х 380 х 100 мм ( Д х х в), </w:t>
            </w:r>
            <w:r w:rsidRPr="0058322E">
              <w:rPr>
                <w:rFonts w:ascii="GHEA Grapalat" w:eastAsia="Times New Roman" w:hAnsi="GHEA Grapalat" w:cs="Calibri"/>
                <w:color w:val="000000"/>
                <w:sz w:val="18"/>
                <w:szCs w:val="18"/>
              </w:rPr>
              <w:lastRenderedPageBreak/>
              <w:t>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20.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w:t>
            </w:r>
            <w:r w:rsidRPr="0058322E">
              <w:rPr>
                <w:rFonts w:ascii="GHEA Grapalat" w:eastAsia="Times New Roman" w:hAnsi="GHEA Grapalat" w:cs="Calibri"/>
                <w:color w:val="000000"/>
                <w:sz w:val="18"/>
                <w:szCs w:val="18"/>
              </w:rPr>
              <w:lastRenderedPageBreak/>
              <w:t>(ПВХ)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20.5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21.3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462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37</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ТОРЖЕСТВЕННЫЙ ЗАЛ</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w:t>
            </w:r>
            <w:r w:rsidRPr="0058322E">
              <w:rPr>
                <w:rFonts w:ascii="GHEA Grapalat" w:eastAsia="Times New Roman" w:hAnsi="GHEA Grapalat" w:cs="Calibri"/>
                <w:color w:val="000000"/>
                <w:sz w:val="18"/>
                <w:szCs w:val="18"/>
              </w:rPr>
              <w:lastRenderedPageBreak/>
              <w:t xml:space="preserve">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ՓՈԽՏՆՕՐԵՆԻ ԱՇԽԱՏԱՍԵՆՅԱԿ</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БУХГАЛТЕР</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ЭКОНОМИСТ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w:t>
            </w:r>
            <w:r w:rsidRPr="0058322E">
              <w:rPr>
                <w:rFonts w:ascii="GHEA Grapalat" w:eastAsia="Times New Roman" w:hAnsi="GHEA Grapalat" w:cs="Calibri"/>
                <w:color w:val="000000"/>
                <w:sz w:val="18"/>
                <w:szCs w:val="18"/>
              </w:rPr>
              <w:lastRenderedPageBreak/>
              <w:t xml:space="preserve">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w:t>
            </w:r>
            <w:r w:rsidRPr="0058322E">
              <w:rPr>
                <w:rFonts w:ascii="GHEA Grapalat" w:eastAsia="Times New Roman" w:hAnsi="GHEA Grapalat" w:cs="Calibri"/>
                <w:color w:val="000000"/>
                <w:sz w:val="18"/>
                <w:szCs w:val="18"/>
              </w:rPr>
              <w:lastRenderedPageBreak/>
              <w:t>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lastRenderedPageBreak/>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w:t>
            </w:r>
            <w:r w:rsidRPr="0058322E">
              <w:rPr>
                <w:rFonts w:ascii="GHEA Grapalat" w:eastAsia="Times New Roman" w:hAnsi="GHEA Grapalat" w:cs="Calibri"/>
                <w:color w:val="000000"/>
                <w:sz w:val="18"/>
                <w:szCs w:val="18"/>
              </w:rPr>
              <w:lastRenderedPageBreak/>
              <w:t xml:space="preserve">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 МЕДИЦИНСКИЙ ПУНКТ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ДОШКОЛЬНОЕ УЧРЕЖДЕНИЕ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w:t>
            </w:r>
            <w:r w:rsidRPr="0058322E">
              <w:rPr>
                <w:rFonts w:ascii="GHEA Grapalat" w:eastAsia="Times New Roman" w:hAnsi="GHEA Grapalat" w:cs="Calibri"/>
                <w:color w:val="000000"/>
                <w:sz w:val="18"/>
                <w:szCs w:val="18"/>
              </w:rPr>
              <w:lastRenderedPageBreak/>
              <w:t xml:space="preserve">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Каркас стола изготовлен из металлической квадратной трубы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лакокрасочные материалы,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w:t>
            </w:r>
            <w:r w:rsidRPr="0058322E">
              <w:rPr>
                <w:rFonts w:ascii="GHEA Grapalat" w:eastAsia="Times New Roman" w:hAnsi="GHEA Grapalat" w:cs="Calibri"/>
                <w:color w:val="000000"/>
                <w:sz w:val="18"/>
                <w:szCs w:val="18"/>
              </w:rPr>
              <w:lastRenderedPageBreak/>
              <w:t>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 ТРЕНЕРСКАЯ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w:t>
            </w:r>
            <w:r w:rsidRPr="0058322E">
              <w:rPr>
                <w:rFonts w:ascii="GHEA Grapalat" w:eastAsia="Times New Roman" w:hAnsi="GHEA Grapalat" w:cs="Calibri"/>
                <w:color w:val="000000"/>
                <w:sz w:val="18"/>
                <w:szCs w:val="18"/>
              </w:rPr>
              <w:lastRenderedPageBreak/>
              <w:t>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 РАЗДЕВАЛКА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58322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58322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58322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w:t>
            </w:r>
            <w:r w:rsidRPr="0058322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58322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мм в деревянной, пластиковой или металлической раме .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w:t>
            </w:r>
            <w:r w:rsidRPr="0058322E">
              <w:rPr>
                <w:rFonts w:ascii="GHEA Grapalat" w:eastAsia="Times New Roman" w:hAnsi="GHEA Grapalat" w:cs="Calibri"/>
                <w:color w:val="000000"/>
                <w:sz w:val="18"/>
                <w:szCs w:val="18"/>
              </w:rPr>
              <w:lastRenderedPageBreak/>
              <w:t xml:space="preserve">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17.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w:t>
            </w:r>
            <w:r w:rsidRPr="0058322E">
              <w:rPr>
                <w:rFonts w:ascii="GHEA Grapalat" w:eastAsia="Times New Roman" w:hAnsi="GHEA Grapalat" w:cs="Calibri"/>
                <w:color w:val="000000"/>
                <w:sz w:val="18"/>
                <w:szCs w:val="18"/>
              </w:rPr>
              <w:lastRenderedPageBreak/>
              <w:t xml:space="preserve">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w:t>
            </w:r>
            <w:r w:rsidRPr="0058322E">
              <w:rPr>
                <w:rFonts w:ascii="GHEA Grapalat" w:eastAsia="Times New Roman" w:hAnsi="GHEA Grapalat" w:cs="Calibri"/>
                <w:color w:val="000000"/>
                <w:sz w:val="18"/>
                <w:szCs w:val="18"/>
              </w:rPr>
              <w:lastRenderedPageBreak/>
              <w:t>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58322E" w:rsidRPr="0058322E" w:rsidRDefault="0058322E" w:rsidP="0058322E">
      <w:pPr>
        <w:spacing w:after="200" w:line="276" w:lineRule="auto"/>
        <w:rPr>
          <w:rFonts w:ascii="GHEA Grapalat" w:eastAsia="Times New Roman" w:hAnsi="GHEA Grapalat" w:cs="Sylfaen"/>
          <w:bCs/>
          <w:iCs/>
          <w:sz w:val="22"/>
        </w:rPr>
      </w:pPr>
      <w:r w:rsidRPr="0058322E">
        <w:rPr>
          <w:rFonts w:ascii="GHEA Grapalat" w:eastAsia="Times New Roman" w:hAnsi="GHEA Grapalat" w:cs="Sylfaen"/>
          <w:bCs/>
          <w:iCs/>
          <w:sz w:val="22"/>
        </w:rPr>
        <w:br w:type="page"/>
      </w:r>
    </w:p>
    <w:tbl>
      <w:tblPr>
        <w:tblW w:w="14780" w:type="dxa"/>
        <w:tblLook w:val="04A0" w:firstRow="1" w:lastRow="0" w:firstColumn="1" w:lastColumn="0" w:noHBand="0" w:noVBand="1"/>
      </w:tblPr>
      <w:tblGrid>
        <w:gridCol w:w="949"/>
        <w:gridCol w:w="11628"/>
        <w:gridCol w:w="1078"/>
        <w:gridCol w:w="1125"/>
      </w:tblGrid>
      <w:tr w:rsidR="0058322E" w:rsidRPr="0058322E" w:rsidTr="00C454B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lastRenderedPageBreak/>
              <w:t> </w:t>
            </w:r>
          </w:p>
        </w:tc>
        <w:tc>
          <w:tcPr>
            <w:tcW w:w="1190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81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N/N</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единица измерения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количество</w:t>
            </w:r>
          </w:p>
        </w:tc>
      </w:tr>
      <w:tr w:rsidR="0058322E" w:rsidRPr="0058322E" w:rsidTr="00C454BD">
        <w:trPr>
          <w:trHeight w:val="3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c>
          <w:tcPr>
            <w:tcW w:w="1190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15"/>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 КЛАССНАЯ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ученический, регулируемый по высоте, двухместный, для 1–4 классов» – с металлическим каркасом, цвета и размеры соответствуют приказу Минздрава России от 28.03.2017. № 12-Н и ГОСТ 11015-93, габаритные размеры: 1200(д)х500(д)х(510мм-630мм(ш)),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ДСП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оклеены пластиковой кромкой толщиной 1–2 мм (ПВХ). Рабочая поверхность должна быть матовой, крепится к металлическому каркасу 10 винтами диаметром 4 мм с шагом 40 мм. Передняя часть стола закрыта ламинированным ПТС размерами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углы сварены под углом 45 градусов, наружные размеры каркаса составляют 1150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а толщина стенки 1,8-2,0 мм (верхняя труба), высота 430 мм. Размеры внутренней трубы-сердечника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размерами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2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эластичными стяжками-манжетами. Сварные швы должны быть обработаны, гладкие, каркас должен быть полностью обезжирен пескоструйным методом и покрыт термически порошковой краской высококачественного оранжевого цвета. С обеих сторон стола должны быть металлические подвесы, которые привариваются к каркасу стола сверху с двух сторон, на расстоянии 132 мм от задней стенки. </w:t>
            </w:r>
            <w:r w:rsidRPr="0058322E">
              <w:rPr>
                <w:rFonts w:ascii="GHEA Grapalat" w:eastAsia="Times New Roman" w:hAnsi="GHEA Grapalat" w:cs="Calibri"/>
                <w:color w:val="000000"/>
                <w:sz w:val="18"/>
                <w:szCs w:val="18"/>
                <w:lang w:val="en-US"/>
              </w:rPr>
              <w:t>Образец /фото/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w:t>
            </w:r>
            <w:r w:rsidRPr="0058322E">
              <w:rPr>
                <w:rFonts w:ascii="GHEA Grapalat" w:eastAsia="Times New Roman" w:hAnsi="GHEA Grapalat" w:cs="Calibri"/>
                <w:color w:val="000000"/>
                <w:sz w:val="18"/>
                <w:szCs w:val="18"/>
              </w:rPr>
              <w:lastRenderedPageBreak/>
              <w:t>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r>
            <w:r w:rsidRPr="0058322E">
              <w:rPr>
                <w:rFonts w:ascii="GHEA Grapalat" w:eastAsia="Times New Roman" w:hAnsi="GHEA Grapalat" w:cs="Calibri"/>
                <w:color w:val="000000"/>
                <w:sz w:val="18"/>
                <w:szCs w:val="18"/>
              </w:rPr>
              <w:lastRenderedPageBreak/>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 КАБИНЕТ ДИРЕКТОРА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xml:space="preserve"> размером 1664</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700 мм толщиной 18 мм. Размеры подставки 700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58322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Pr="0058322E">
              <w:rPr>
                <w:rFonts w:ascii="GHEA Grapalat" w:eastAsia="Times New Roman" w:hAnsi="GHEA Grapalat" w:cs="Calibri"/>
                <w:color w:val="000000"/>
                <w:sz w:val="18"/>
                <w:szCs w:val="18"/>
              </w:rPr>
              <w:lastRenderedPageBreak/>
              <w:t xml:space="preserve">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 ПРИЕМНАЯ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w:t>
            </w:r>
            <w:r w:rsidRPr="0058322E">
              <w:rPr>
                <w:rFonts w:ascii="GHEA Grapalat" w:eastAsia="Times New Roman" w:hAnsi="GHEA Grapalat" w:cs="Calibri"/>
                <w:color w:val="000000"/>
                <w:sz w:val="18"/>
                <w:szCs w:val="18"/>
              </w:rPr>
              <w:lastRenderedPageBreak/>
              <w:t xml:space="preserve">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 ՓՈԽՏՆՕՐԵՆԻ ԱՇԽԱՏԱՍԵՆՅԱԿ</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w:t>
            </w:r>
            <w:r w:rsidRPr="0058322E">
              <w:rPr>
                <w:rFonts w:ascii="GHEA Grapalat" w:eastAsia="Times New Roman" w:hAnsi="GHEA Grapalat" w:cs="Calibri"/>
                <w:color w:val="000000"/>
                <w:sz w:val="18"/>
                <w:szCs w:val="18"/>
              </w:rPr>
              <w:lastRenderedPageBreak/>
              <w:t xml:space="preserve">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 КАБИНЕТ ПСИХОЛОГА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PTSH</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Pr="0058322E">
              <w:rPr>
                <w:rFonts w:ascii="GHEA Grapalat" w:eastAsia="Times New Roman" w:hAnsi="GHEA Grapalat" w:cs="Calibri"/>
                <w:color w:val="000000"/>
                <w:sz w:val="18"/>
                <w:szCs w:val="18"/>
              </w:rPr>
              <w:lastRenderedPageBreak/>
              <w:t xml:space="preserve">Края(концы) ножек должны быть забиты пластиковыми заглушками черного цвета, толщина боковых стенок которых составляет 2 мм, нижняя часть: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 УЧИТЕЛЬСКАЯ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3</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20</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w:t>
            </w:r>
            <w:r w:rsidRPr="0058322E">
              <w:rPr>
                <w:rFonts w:ascii="GHEA Grapalat" w:eastAsia="Times New Roman" w:hAnsi="GHEA Grapalat" w:cs="Calibri"/>
                <w:color w:val="000000"/>
                <w:sz w:val="18"/>
                <w:szCs w:val="18"/>
              </w:rPr>
              <w:lastRenderedPageBreak/>
              <w:t xml:space="preserve">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5</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 БИБЛИОТЕКА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58322E">
              <w:rPr>
                <w:rFonts w:ascii="GHEA Grapalat" w:eastAsia="Times New Roman" w:hAnsi="GHEA Grapalat" w:cs="Calibri"/>
                <w:color w:val="000000"/>
                <w:sz w:val="18"/>
                <w:szCs w:val="18"/>
                <w:lang w:val="en-US"/>
              </w:rPr>
              <w:t>biaz</w:t>
            </w:r>
            <w:r w:rsidRPr="0058322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7.5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7.6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0 мм) или круглых (</w:t>
            </w:r>
            <w:r w:rsidRPr="0058322E">
              <w:rPr>
                <w:rFonts w:ascii="GHEA Grapalat" w:eastAsia="Times New Roman" w:hAnsi="GHEA Grapalat" w:cs="Calibri"/>
                <w:color w:val="000000"/>
                <w:sz w:val="18"/>
                <w:szCs w:val="18"/>
                <w:lang w:val="en-US"/>
              </w:rPr>
              <w:t>F</w:t>
            </w:r>
            <w:r w:rsidRPr="0058322E">
              <w:rPr>
                <w:rFonts w:ascii="GHEA Grapalat" w:eastAsia="Times New Roman" w:hAnsi="GHEA Grapalat" w:cs="Calibri"/>
                <w:color w:val="000000"/>
                <w:sz w:val="18"/>
                <w:szCs w:val="18"/>
              </w:rPr>
              <w:t xml:space="preserve">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58322E">
              <w:rPr>
                <w:rFonts w:ascii="GHEA Grapalat" w:eastAsia="Times New Roman" w:hAnsi="GHEA Grapalat" w:cs="Calibri"/>
                <w:color w:val="000000"/>
                <w:sz w:val="18"/>
                <w:szCs w:val="18"/>
              </w:rPr>
              <w:br/>
              <w:t xml:space="preserve">В развернутом состоянии доски дисплея размеры, ...  </w:t>
            </w:r>
            <w:r w:rsidRPr="0058322E">
              <w:rPr>
                <w:rFonts w:ascii="GHEA Grapalat" w:eastAsia="Times New Roman" w:hAnsi="GHEA Grapalat" w:cs="Calibri"/>
                <w:color w:val="000000"/>
                <w:sz w:val="18"/>
                <w:szCs w:val="18"/>
              </w:rPr>
              <w:br/>
              <w:t>- длина 80 см</w:t>
            </w:r>
            <w:r w:rsidRPr="0058322E">
              <w:rPr>
                <w:rFonts w:ascii="GHEA Grapalat" w:eastAsia="Times New Roman" w:hAnsi="GHEA Grapalat" w:cs="Calibri"/>
                <w:color w:val="000000"/>
                <w:sz w:val="18"/>
                <w:szCs w:val="18"/>
              </w:rPr>
              <w:br/>
              <w:t>- ширина 80 см:</w:t>
            </w:r>
            <w:r w:rsidRPr="0058322E">
              <w:rPr>
                <w:rFonts w:ascii="GHEA Grapalat" w:eastAsia="Times New Roman" w:hAnsi="GHEA Grapalat" w:cs="Calibri"/>
                <w:color w:val="000000"/>
                <w:sz w:val="18"/>
                <w:szCs w:val="18"/>
              </w:rPr>
              <w:br/>
              <w:t>Размер клетки: 8,8 см * 8,8 см.</w:t>
            </w:r>
            <w:r w:rsidRPr="0058322E">
              <w:rPr>
                <w:rFonts w:ascii="GHEA Grapalat" w:eastAsia="Times New Roman" w:hAnsi="GHEA Grapalat" w:cs="Calibri"/>
                <w:color w:val="000000"/>
                <w:sz w:val="18"/>
                <w:szCs w:val="18"/>
              </w:rPr>
              <w:br/>
              <w:t xml:space="preserve">Вес доски 3 кг. </w:t>
            </w:r>
            <w:r w:rsidRPr="0058322E">
              <w:rPr>
                <w:rFonts w:ascii="GHEA Grapalat" w:eastAsia="Times New Roman" w:hAnsi="GHEA Grapalat" w:cs="Calibri"/>
                <w:color w:val="000000"/>
                <w:sz w:val="18"/>
                <w:szCs w:val="18"/>
              </w:rPr>
              <w:br/>
              <w:t>В комплект табло входят:</w:t>
            </w:r>
            <w:r w:rsidRPr="0058322E">
              <w:rPr>
                <w:rFonts w:ascii="GHEA Grapalat" w:eastAsia="Times New Roman" w:hAnsi="GHEA Grapalat" w:cs="Calibri"/>
                <w:color w:val="000000"/>
                <w:sz w:val="18"/>
                <w:szCs w:val="18"/>
              </w:rPr>
              <w:br/>
              <w:t>- монтажный комплект для подвешивания доски</w:t>
            </w:r>
            <w:r w:rsidRPr="0058322E">
              <w:rPr>
                <w:rFonts w:ascii="GHEA Grapalat" w:eastAsia="Times New Roman" w:hAnsi="GHEA Grapalat" w:cs="Calibri"/>
                <w:color w:val="000000"/>
                <w:sz w:val="18"/>
                <w:szCs w:val="18"/>
              </w:rPr>
              <w:br/>
              <w:t>-набор из 32 фигур для магнитных шахмат:</w:t>
            </w:r>
            <w:r w:rsidRPr="0058322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650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w:t>
            </w:r>
            <w:r w:rsidRPr="0058322E">
              <w:rPr>
                <w:rFonts w:ascii="GHEA Grapalat" w:eastAsia="Times New Roman" w:hAnsi="GHEA Grapalat" w:cs="Calibri"/>
                <w:color w:val="000000"/>
                <w:sz w:val="18"/>
                <w:szCs w:val="18"/>
              </w:rPr>
              <w:lastRenderedPageBreak/>
              <w:t xml:space="preserve">каждой стороны стола должно быть по одной металлической вешалке. </w:t>
            </w:r>
            <w:r w:rsidRPr="0058322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58322E">
              <w:rPr>
                <w:rFonts w:ascii="GHEA Grapalat" w:eastAsia="Times New Roman" w:hAnsi="GHEA Grapalat" w:cs="Calibri"/>
                <w:color w:val="000000"/>
                <w:sz w:val="18"/>
                <w:szCs w:val="18"/>
                <w:lang w:val="en-US"/>
              </w:rPr>
              <w:t>Pq</w:t>
            </w:r>
            <w:r w:rsidRPr="0058322E">
              <w:rPr>
                <w:rFonts w:ascii="GHEA Grapalat" w:eastAsia="Times New Roman" w:hAnsi="GHEA Grapalat" w:cs="Calibri"/>
                <w:color w:val="000000"/>
                <w:sz w:val="18"/>
                <w:szCs w:val="18"/>
              </w:rPr>
              <w:t>9907</w:t>
            </w:r>
            <w:r w:rsidRPr="0058322E">
              <w:rPr>
                <w:rFonts w:ascii="GHEA Grapalat" w:eastAsia="Times New Roman" w:hAnsi="GHEA Grapalat" w:cs="Calibri"/>
                <w:color w:val="000000"/>
                <w:sz w:val="18"/>
                <w:szCs w:val="18"/>
                <w:lang w:val="en-US"/>
              </w:rPr>
              <w:t>s</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Leap</w:t>
            </w:r>
            <w:r w:rsidRPr="0058322E">
              <w:rPr>
                <w:rFonts w:ascii="GHEA Grapalat" w:eastAsia="Times New Roman" w:hAnsi="GHEA Grapalat" w:cs="Calibri"/>
                <w:color w:val="000000"/>
                <w:sz w:val="18"/>
                <w:szCs w:val="18"/>
              </w:rPr>
              <w:t xml:space="preserve">) или модель 1001 фирмы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xml:space="preserve"> (производитель: </w:t>
            </w:r>
            <w:r w:rsidRPr="0058322E">
              <w:rPr>
                <w:rFonts w:ascii="GHEA Grapalat" w:eastAsia="Times New Roman" w:hAnsi="GHEA Grapalat" w:cs="Calibri"/>
                <w:color w:val="000000"/>
                <w:sz w:val="18"/>
                <w:szCs w:val="18"/>
                <w:lang w:val="en-US"/>
              </w:rPr>
              <w:t>DGT</w:t>
            </w:r>
            <w:r w:rsidRPr="0058322E">
              <w:rPr>
                <w:rFonts w:ascii="GHEA Grapalat" w:eastAsia="Times New Roman" w:hAnsi="GHEA Grapalat" w:cs="Calibri"/>
                <w:color w:val="000000"/>
                <w:sz w:val="18"/>
                <w:szCs w:val="18"/>
              </w:rPr>
              <w:t>), которая считается эквивалентом, или модель 398-</w:t>
            </w:r>
            <w:r w:rsidRPr="0058322E">
              <w:rPr>
                <w:rFonts w:ascii="GHEA Grapalat" w:eastAsia="Times New Roman" w:hAnsi="GHEA Grapalat" w:cs="Calibri"/>
                <w:color w:val="000000"/>
                <w:sz w:val="18"/>
                <w:szCs w:val="18"/>
                <w:lang w:val="en-US"/>
              </w:rPr>
              <w:t>Celeste</w:t>
            </w:r>
            <w:r w:rsidRPr="0058322E">
              <w:rPr>
                <w:rFonts w:ascii="GHEA Grapalat" w:eastAsia="Times New Roman" w:hAnsi="GHEA Grapalat" w:cs="Calibri"/>
                <w:color w:val="000000"/>
                <w:sz w:val="18"/>
                <w:szCs w:val="18"/>
              </w:rPr>
              <w:t xml:space="preserve"> фирмы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которая считается эквивалентом (производитель: </w:t>
            </w:r>
            <w:r w:rsidRPr="0058322E">
              <w:rPr>
                <w:rFonts w:ascii="GHEA Grapalat" w:eastAsia="Times New Roman" w:hAnsi="GHEA Grapalat" w:cs="Calibri"/>
                <w:color w:val="000000"/>
                <w:sz w:val="18"/>
                <w:szCs w:val="18"/>
                <w:lang w:val="en-US"/>
              </w:rPr>
              <w:t>BURSUN</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w:t>
            </w:r>
            <w:r w:rsidRPr="0058322E">
              <w:rPr>
                <w:rFonts w:ascii="GHEA Grapalat" w:eastAsia="Times New Roman" w:hAnsi="GHEA Grapalat" w:cs="Calibri"/>
                <w:color w:val="000000"/>
                <w:sz w:val="18"/>
                <w:szCs w:val="18"/>
              </w:rPr>
              <w:lastRenderedPageBreak/>
              <w:t xml:space="preserve">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8.9</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58322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 ДОШКОЛЬНОЕ УЧРЕЖДЕНИЕ</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гардероб - Шкаф состоит из 5 дверей, он полностью, включая перегородки, должен быть изготовлен из ламинированного картона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толщиной 18 мм, края рабочей плоскости будут закрыты полимерной фланцевой лентой толщиной 1-2 мм (ПВХ), а края нерабочей плоскости-пластиковой фланцевой лентой толщиной 0,4-1,0 мм (ПВХ). задняя стенка должна быть из ламинированной древесноволокнистой плиты толщиной 3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и иметь сопоставимый ламинированный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края рабочей плоскости должны быть хорошо отшлифованы и обработаны, без сколов. внешние размеры шкафа-купе составляют 1708 х 300 х 1644 мм (Д х х в)., внутренние размеры каждой секции составляют 320 х 300 х 1300 мм (Д х х в). во всех 5 секциях по всей ширине и глубине должны быть предусмотрены места (открытые полки) следующих размеров. 320 х 300 х 200 мм (Д х х В) для шляпы вверху и 200 мм (Д х х В) для обуви внизу. двухместная вешалка. Двери фиксируются и закрываются на 3 высококачественных петли каждая. крепление к дверям удобно для детей, металлические ручки. Выполняйте все соединения с помощью скрытых креплений. Шкаф должен иметь металлическую конструкцию под ним, которая будет служить ножкой, которая должна быть полностью изготовлена из четырехугольной металлической трубы размером 25 х 25 х 2 мм. Он должен охватывать по кругу нижнюю часть шкафа, за исключением передней части, располагаясь на 20 мм внутрь от всех краев. За счет четырех ножек высота должна составлять 300 мм., и каждая пара боковых ножек должна быть соединена друг с другом четырехугольными металлическими трубками размером 25 х 25 х 2 мм в самом нижнем штифте ножек. Ножки должны быть забиты пластиковыми пробками толщиной 4-6 мм. Металлическая конструкция должна быть полностью предварительно обезжирена, а затем окрашена термопорошком. Шкаф должен быть прочным, из износостойких материалов., в случае, если это не обнаружится в процессе эксплуатации, продавец будет обязан в кратчайшие сроки заменить поставленный товар и/или выполнить соответствующее переоснащение или усиление. В шкафу должно быть как минимум два крепления для крепления к стене. Для изготовления продукта должны использоваться экологически чистые и безопасные для здоровья ламинированные гнилостные материалы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красители. Эстетика должна быть обеспечена, в частности, окраска и/или иллюстрация должны быть четко окрашены, без каких-либо производственных дефектов и сколов.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Детский пеленальный столик – сборное изделие, состоящее из сиденья, металлических ножек основания и опоры.</w:t>
            </w:r>
            <w:r w:rsidRPr="0058322E">
              <w:rPr>
                <w:rFonts w:ascii="GHEA Grapalat" w:eastAsia="Times New Roman" w:hAnsi="GHEA Grapalat" w:cs="Calibri"/>
                <w:color w:val="000000"/>
                <w:sz w:val="18"/>
                <w:szCs w:val="18"/>
              </w:rPr>
              <w:br/>
              <w:t>Сиденье и основание должны быть изготовлены из бука, края и углы стола должны быть скруглены. Поверхность стола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стола: длина 1500 мм, ширина 250 мм и толщина 40 мм. Размеры подставки для ног: длина 1300 мм, ширина 100 мм и толщина 40 мм. Металлические ножки стола должны обеспечивать высоту 250 мм, иметь замкнутую цепную конструкцию, с возможностью механической регулировки высоты ножек. Металлические ножки и спинка скамейки должны быть изготовлены из квадратной трубы сечением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соединения должны быть сварными, сварные швы должны быть отполированы и покрыты высококачественной порошковой краской темно-серого цвета, экологически чистой и безопасной для здоровья.</w:t>
            </w:r>
            <w:r w:rsidRPr="0058322E">
              <w:rPr>
                <w:rFonts w:ascii="GHEA Grapalat" w:eastAsia="Times New Roman" w:hAnsi="GHEA Grapalat" w:cs="Calibri"/>
                <w:color w:val="000000"/>
                <w:sz w:val="18"/>
                <w:szCs w:val="18"/>
              </w:rPr>
              <w:br/>
              <w:t>Металлическая конструкция крепится к сиденью 6 сквозными болтами, а к днищу – 3. Фланец со стороны сиденья должен быть гладким, а кромки должны быть заподлицо с плоскостью сиденья.</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другими примечаниями.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стол, четырехместный /для возрастной группы 5-6 лет/ - Цвета и размеры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Должен быть изготовлен из экологически чистого и безопасного сырья, углы должны быть закруглены. Должен быть прочным, изготовлен из износостойких материалов, в случае выхода из строя во время эксплуатации продавец обязан заменить поставленный товар и / или произвести соответствующий ремонт или укрепление в короткие сроки. Должна быть обеспечена эстетика, в частности, окраска и / или рисунок должны быть четкими, без производственных дефектов. Должна быть обеспечена эргономичность, желательно, чтобы он был регулируемым и удобным в эксплуатации. Размеры детского стола с металлическим каркасом составляют: 1000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700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540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Г). Для рабочей поверхности стола следует использовать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Кромки ламинированной рабочей поверхности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должны быть отполированы, обработаны и сглажены, оклеены полимерной кромкой (ПВХ) толщиной 0,8–2 мм. Все углы должны быть скруглены. </w:t>
            </w:r>
            <w:r w:rsidRPr="0058322E">
              <w:rPr>
                <w:rFonts w:ascii="GHEA Grapalat" w:eastAsia="Times New Roman" w:hAnsi="GHEA Grapalat" w:cs="Calibri"/>
                <w:color w:val="000000"/>
                <w:sz w:val="18"/>
                <w:szCs w:val="18"/>
              </w:rPr>
              <w:lastRenderedPageBreak/>
              <w:t xml:space="preserve">Каркас стола изготовлен из металлической квадратной трубы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наружные размеры каркаса составляют 800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600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521 мм (В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к которому приварены 4 металлические ножки из квадратных труб сечением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соединенные между собой кольцевым соединением с квадратной трубой сечением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 нижней части. Ножки должны быть заглушены пластиковыми заглушками толщиной 6 мм. Сварные швы должны быть обработаны, гладкие, металл покрыт высококачественной порошковой краской. Образцы необходимо согласовать с заказчиком перед поставкой. На этапе заключения договора необходимо предоставить ПТС ламината класса Е0, сертификат соответствия лакокрасочного покрытия, сертификат качества (сертификат) или эквивалентный документ (например, заключение независимой экспертной организации). На изделии должна быть нанесена маркировка на армянском языке, в которой будут указаны страна-изготовитель, предприятие-изготовитель, использованные при производстве материалы и другие сведения. Маркировка должна быть нанесена таким образом, чтобы не портить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4</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Детский стульчик / для возрастной группы 5-6 лет - Цвета и размеры в соответствии с приказом Министра здравоохранения РА от 12.02.2024 г.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остальные размеры и решения внешнего вида согласовываются с Покупателем. Должен быть изготовлен из экологически чистого и безопасного сырья, должен быть хорошо отполированным, гладким, без заусенцев, экологически чистыми и безопасными материалами, углы должны быть закруглены. Должен быть прочным, изготовлен из износостойких материалов, если это не проявится в процессе эксплуатации, продавец обязан заменить поставленный товар и / или произвести соответствующий ремонт или усиление в короткие сроки. Должна быть обеспечена эстетика, в частности, он должен быть четко окрашен, без производственных дефектов, а неокрашенные участки должны быть покрыты двумя слоями высококачественного бесцветного, экологически чистого и безопасного лака.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быть удобным в эксплуатации. Основные конструктивные элементы должны быть изготовлены из дерева. Сиденье должно быть изготовлено из фанеры толщиной 9-10 мм, размеры: 340 х 310 мм, высота от пола до сиденья: 310 см. Высота стула от сиденья до подлокотника – 310 мм. Подлокотник стула должен быть изготовлен из фанеры толщиной 9-10 мм. Конструкция стула собирается на стружку и шурупы, сиденье крепится шурупами, кромки обработаны, углы скруглены.</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лаков, красок,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другой информации. Маркировка должна быть размещена в месте, не нарушающем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16</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Стол учителя - размеры: 1200х600х760 мм. Для рабочей поверхности, боковин (ножек), задней стенки и ящика следует использовать ламинированную ПТС класса Е0 толщиной 18 мм, цвет согласовывается с заказчиком. Края рабочей поверхности должны быть окантованы пластиковой кромкой (ПВХ) толщиной 1-2 мм, края нерабочей поверхности должны быть окантованы пластиковой кромкой (ПВХ) толщиной 0,4 мм. Передняя часть стола закрывается ПТС (передней стенкой) толщиной 18 мм, размеры которой: 1164х600 мм, которая размещается под рабочей поверхностью стола, заподлицо с краем и крепится к краю (дну) рабочей поверхности и внутренней стороне боковин (ножек). Ширина боковин (ножек) составляет 570 мм. Для крепления боковых панелей к рабочей поверхности из-под поверхности крепится дополнительная ламинированная ПТС 18 мм класса Е0 шириной 80-100 мм. Края боковых панелей (ножек) окантовываются пластиковой кромкой (ПВХ) толщиной 0,4-1 мм, а к торцам краев части, соприкасающейся с полом, при помощи шурупов крепятся ножки высотой 5-6 мм. В верхних правом и левом углах рабочей поверхности стола располагаются сквозные отверстия для проводов компьютерного оборудования, закрывающиеся заглушками. Стол будет иметь отдельный, выдвижной ящик на 4 колесах, размерами: 410х460х690мм, с тремя полками размерами: 130-150; 130-150; 250–350 мм, максимально возможной глубины, закрывается одним замком. Задняя стенка ящика также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того</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же</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ПТС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Ящики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открываются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и</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закрываются</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с</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помощью</w:t>
            </w:r>
            <w:r w:rsidRPr="0058322E">
              <w:rPr>
                <w:rFonts w:ascii="GHEA Grapalat" w:eastAsia="Times New Roman" w:hAnsi="GHEA Grapalat" w:cs="Calibri"/>
                <w:color w:val="000000"/>
                <w:sz w:val="18"/>
                <w:szCs w:val="18"/>
              </w:rPr>
              <w:t xml:space="preserve"> бесшумных направляющих с доводчиками (шарикового типа, американского типа). Столешница, боковины (ножки), передняя стенка, ящик и пластиковая окантовка должны быть изготовлены из того же ПТС, не слишком темного цвета с оттенками натурального дерева. Полки должны иметь овальные или прямые металлические ручки длиной не менее 100 мм. Соединения должны быть выполнены с использованием гарантированных скрытых замков. К ножкам стола должны быть прикреплены 4 пластиковые заглушки светлого цвета толщиной 5–6 мм с помощью шурупов, что обеспечит высоту от пола не менее 4–6 мм.</w:t>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ламинированную ПТС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сертификат соответствия,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Рабочий стул -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сжата с обеих сторон и имела закругленную прямоугольную форму. Сварочные швы металлического каркаса стула должны быть обработаны, гладкие. Металлическая конструкция должна быть предварительно полностью обезжирена, затем покрыта термически порошковой краской высококачественной, экологически чистой и безвредной черной краской. Высота сиденья от пола - 450 мм, высота спинки от пола - 850 мм. Размеры сиденья не менее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должны быть обиты плотной, качественной, прочной, износостойкой тканью. Сиденье и спинка выполнены отдельно. В верхней части спинки как металлическая, так и деревянная части имеют полукруглую, овальную форму. Размеры мягкой части спинки – 400 мм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300 мм. Края ножек должны быть заглушены чёрными пластиковыми заглушками, толщина боковых стенок которых составляет 2 мм, а нижней – 4–6 мм.</w:t>
            </w:r>
            <w:r w:rsidRPr="0058322E">
              <w:rPr>
                <w:rFonts w:ascii="GHEA Grapalat" w:eastAsia="Times New Roman" w:hAnsi="GHEA Grapalat" w:cs="Calibri"/>
                <w:color w:val="000000"/>
                <w:sz w:val="18"/>
                <w:szCs w:val="18"/>
              </w:rPr>
              <w:br/>
              <w:t>На этапе заключения договора необходимо предоставить сертификат соответствия, сертификат качества лакокрасочных материалов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размещена таким образом,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9.7</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Мобильная доска /флипчарт/ - маркерная доска для флипчарта, алюминиевая (или эквивалентная) рама, 2 передвижные ножки, подставка и колёса. Высокое качество, без производственных дефектов и изъянов. Размеры: 900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1200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2000 мм. Офисный значок: магнитно-маркерная доска с держателями для бумаги или пачки бумаги по принципу тетрадной перевёртываемости, в комплекте обязательно должно быть не менее 2 маркеров и 1 ластик.</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9.8</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Рабочий центр /шкафы для развивающей среды/ - в соответствии с требованиями Приказа Министра здравоохранения Республики Армения от 12.02.2024 </w:t>
            </w:r>
            <w:r w:rsidRPr="0058322E">
              <w:rPr>
                <w:rFonts w:ascii="GHEA Grapalat" w:eastAsia="Times New Roman" w:hAnsi="GHEA Grapalat" w:cs="Calibri"/>
                <w:color w:val="000000"/>
                <w:sz w:val="18"/>
                <w:szCs w:val="18"/>
                <w:lang w:val="en-US"/>
              </w:rPr>
              <w:t>N</w:t>
            </w:r>
            <w:r w:rsidRPr="0058322E">
              <w:rPr>
                <w:rFonts w:ascii="GHEA Grapalat" w:eastAsia="Times New Roman" w:hAnsi="GHEA Grapalat" w:cs="Calibri"/>
                <w:color w:val="000000"/>
                <w:sz w:val="18"/>
                <w:szCs w:val="18"/>
              </w:rPr>
              <w:t xml:space="preserve"> 50-Н. Рабочий центр должен быть изготовлен из экологически чистого и безопасного сырья, должен быть гладким, без заусенцев и производственных дефектов, с экологически чистыми и безопасными материалами, углы должны быть гладкими и безопасными, при необходимости со специальными деталями, обеспечивающими безопасность. Они должны быть прочными, изготовлены из износостойких материалов, если это не проявится в процессе эксплуатации, продавец будет обязан заменить поставленный товар и/или провести соответствующее переоборудование или усиление в короткие сроки. Эстетика должна быть обеспечена, в частности, четкой окраской, без производственных дефектов. Эргономика должна быть обеспечена, то есть поставленное имущество должно быть удобным по своему прямому назначению при эксплуатации. Рабочий центр изготовлен из ламинированной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толщиной 18 мм, габаритные размеры составляют 2500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450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1500 мм (Д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Ш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В). Рабочий центр разделен по горизонтали на три равные полки. Каждый горизонтальный ряд должен быть разделен по вертикали на 4 части. Всего он должен иметь 10 запирающихся дверей. Задняя стенка должна быть изготовлена </w:t>
            </w:r>
            <w:r w:rsidRPr="0058322E">
              <w:rPr>
                <w:rFonts w:ascii="Cambria Math" w:eastAsia="Times New Roman" w:hAnsi="Cambria Math" w:cs="Cambria Math"/>
                <w:color w:val="000000"/>
                <w:sz w:val="18"/>
                <w:szCs w:val="18"/>
              </w:rPr>
              <w:t>​​</w:t>
            </w:r>
            <w:r w:rsidRPr="0058322E">
              <w:rPr>
                <w:rFonts w:ascii="GHEA Grapalat" w:eastAsia="Times New Roman" w:hAnsi="GHEA Grapalat" w:cs="GHEA Grapalat"/>
                <w:color w:val="000000"/>
                <w:sz w:val="18"/>
                <w:szCs w:val="18"/>
              </w:rPr>
              <w:t>из</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ламинированной</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ДСП</w:t>
            </w:r>
            <w:r w:rsidRPr="0058322E">
              <w:rPr>
                <w:rFonts w:ascii="GHEA Grapalat" w:eastAsia="Times New Roman" w:hAnsi="GHEA Grapalat" w:cs="Calibri"/>
                <w:color w:val="000000"/>
                <w:sz w:val="18"/>
                <w:szCs w:val="18"/>
              </w:rPr>
              <w:t xml:space="preserve"> (</w:t>
            </w:r>
            <w:r w:rsidRPr="0058322E">
              <w:rPr>
                <w:rFonts w:ascii="GHEA Grapalat" w:eastAsia="Times New Roman" w:hAnsi="GHEA Grapalat" w:cs="GHEA Grapalat"/>
                <w:color w:val="000000"/>
                <w:sz w:val="18"/>
                <w:szCs w:val="18"/>
              </w:rPr>
              <w:t>ДВП</w:t>
            </w:r>
            <w:r w:rsidRPr="0058322E">
              <w:rPr>
                <w:rFonts w:ascii="GHEA Grapalat" w:eastAsia="Times New Roman" w:hAnsi="GHEA Grapalat" w:cs="Calibri"/>
                <w:color w:val="000000"/>
                <w:sz w:val="18"/>
                <w:szCs w:val="18"/>
              </w:rPr>
              <w:t xml:space="preserve">) толщиной 3 мм, соответствующей цвету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 xml:space="preserve">0. Шкаф должен иметь не менее 6 металлических ножек с возможностью регулировки, а перед ними к передней и боковым частям шкафа с помощью уголков крепятся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шириной 80 мм. При необходимости рабочий центр может быть закреплен на стене.</w:t>
            </w:r>
            <w:r w:rsidRPr="0058322E">
              <w:rPr>
                <w:rFonts w:ascii="GHEA Grapalat" w:eastAsia="Times New Roman" w:hAnsi="GHEA Grapalat" w:cs="Calibri"/>
                <w:color w:val="000000"/>
                <w:sz w:val="18"/>
                <w:szCs w:val="18"/>
              </w:rPr>
              <w:br/>
              <w:t xml:space="preserve">На этапе заключения договора необходимо предоставить сертификат соответствия на ламинированную ДСП класса </w:t>
            </w:r>
            <w:r w:rsidRPr="0058322E">
              <w:rPr>
                <w:rFonts w:ascii="GHEA Grapalat" w:eastAsia="Times New Roman" w:hAnsi="GHEA Grapalat" w:cs="Calibri"/>
                <w:color w:val="000000"/>
                <w:sz w:val="18"/>
                <w:szCs w:val="18"/>
                <w:lang w:val="en-US"/>
              </w:rPr>
              <w:t>E</w:t>
            </w:r>
            <w:r w:rsidRPr="0058322E">
              <w:rPr>
                <w:rFonts w:ascii="GHEA Grapalat" w:eastAsia="Times New Roman" w:hAnsi="GHEA Grapalat" w:cs="Calibri"/>
                <w:color w:val="000000"/>
                <w:sz w:val="18"/>
                <w:szCs w:val="18"/>
              </w:rPr>
              <w:t>0, лакокрасочные материалы, сертификат качества или эквивалентный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использованных при производстве материалов и других данных. Маркировка должна быть нанесена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 ТРЕНЕРСКАЯ КОМНАТА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2,0 мм) или круглых (Ф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58322E">
              <w:rPr>
                <w:rFonts w:ascii="GHEA Grapalat" w:eastAsia="Times New Roman" w:hAnsi="GHEA Grapalat" w:cs="Calibri"/>
                <w:color w:val="000000"/>
                <w:sz w:val="18"/>
                <w:szCs w:val="18"/>
                <w:lang w:val="en-US"/>
              </w:rPr>
              <w:t>Образец /чертеж/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w:t>
            </w:r>
            <w:r w:rsidRPr="0058322E">
              <w:rPr>
                <w:rFonts w:ascii="GHEA Grapalat" w:eastAsia="Times New Roman" w:hAnsi="GHEA Grapalat" w:cs="Calibri"/>
                <w:color w:val="000000"/>
                <w:sz w:val="18"/>
                <w:szCs w:val="18"/>
              </w:rPr>
              <w:lastRenderedPageBreak/>
              <w:t xml:space="preserve">цвет </w:t>
            </w:r>
            <w:r w:rsidRPr="0058322E">
              <w:rPr>
                <w:rFonts w:ascii="GHEA Grapalat" w:eastAsia="Times New Roman" w:hAnsi="GHEA Grapalat" w:cs="Calibri"/>
                <w:color w:val="000000"/>
                <w:sz w:val="18"/>
                <w:szCs w:val="18"/>
                <w:lang w:val="en-US"/>
              </w:rPr>
              <w:t>PTSS</w:t>
            </w:r>
            <w:r w:rsidRPr="0058322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58322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10.4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Сортировочные стеллажи секция-стеллаж: размеры: 900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400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ламинированного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58322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 СТОРОЖЕВОЙ ПОСТ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58322E">
              <w:rPr>
                <w:rFonts w:ascii="GHEA Grapalat" w:eastAsia="Times New Roman" w:hAnsi="GHEA Grapalat" w:cs="Calibri"/>
                <w:color w:val="000000"/>
                <w:sz w:val="18"/>
                <w:szCs w:val="18"/>
                <w:lang w:val="en-US"/>
              </w:rPr>
              <w:t>DVP</w:t>
            </w:r>
            <w:r w:rsidRPr="0058322E">
              <w:rPr>
                <w:rFonts w:ascii="GHEA Grapalat" w:eastAsia="Times New Roman" w:hAnsi="GHEA Grapalat" w:cs="Calibri"/>
                <w:color w:val="000000"/>
                <w:sz w:val="18"/>
                <w:szCs w:val="18"/>
              </w:rPr>
              <w:t xml:space="preserve">) того же цвета, что и цвет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12.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w:t>
            </w:r>
            <w:r w:rsidRPr="0058322E">
              <w:rPr>
                <w:rFonts w:ascii="GHEA Grapalat" w:eastAsia="Times New Roman" w:hAnsi="GHEA Grapalat" w:cs="Calibri"/>
                <w:color w:val="000000"/>
                <w:sz w:val="18"/>
                <w:szCs w:val="18"/>
              </w:rPr>
              <w:lastRenderedPageBreak/>
              <w:t>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12.5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12.6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Calibri" w:eastAsia="Times New Roman" w:hAnsi="Calibri" w:cs="Calibri"/>
                <w:color w:val="000000"/>
                <w:sz w:val="18"/>
                <w:szCs w:val="18"/>
                <w:lang w:val="en-US"/>
              </w:rPr>
              <w:t> </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13.1</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13.2</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58322E">
              <w:rPr>
                <w:rFonts w:ascii="GHEA Grapalat" w:eastAsia="Times New Roman" w:hAnsi="GHEA Grapalat" w:cs="Calibri"/>
                <w:color w:val="000000"/>
                <w:sz w:val="18"/>
                <w:szCs w:val="18"/>
                <w:lang w:val="en-US"/>
              </w:rPr>
              <w:t>D</w:t>
            </w:r>
            <w:r w:rsidRPr="0058322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58322E">
              <w:rPr>
                <w:rFonts w:ascii="GHEA Grapalat" w:eastAsia="Times New Roman" w:hAnsi="GHEA Grapalat" w:cs="Calibri"/>
                <w:color w:val="000000"/>
                <w:sz w:val="18"/>
                <w:szCs w:val="18"/>
                <w:lang w:val="en-US"/>
              </w:rPr>
              <w:t>R</w:t>
            </w:r>
            <w:r w:rsidRPr="0058322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58322E">
              <w:rPr>
                <w:rFonts w:ascii="GHEA Grapalat" w:eastAsia="Times New Roman" w:hAnsi="GHEA Grapalat" w:cs="Calibri"/>
                <w:color w:val="000000"/>
                <w:sz w:val="18"/>
                <w:szCs w:val="18"/>
                <w:lang w:val="en-US"/>
              </w:rPr>
              <w:t>Образец /картинка/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22</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13.3</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w:t>
            </w:r>
            <w:r w:rsidRPr="0058322E">
              <w:rPr>
                <w:rFonts w:ascii="GHEA Grapalat" w:eastAsia="Times New Roman" w:hAnsi="GHEA Grapalat" w:cs="Calibri"/>
                <w:color w:val="000000"/>
                <w:sz w:val="18"/>
                <w:szCs w:val="18"/>
              </w:rPr>
              <w:lastRenderedPageBreak/>
              <w:t xml:space="preserve">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58322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lastRenderedPageBreak/>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13.4</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13.5</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rPr>
            </w:pPr>
            <w:r w:rsidRPr="0058322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0"/>
        </w:trPr>
        <w:tc>
          <w:tcPr>
            <w:tcW w:w="960" w:type="dxa"/>
            <w:tcBorders>
              <w:top w:val="nil"/>
              <w:left w:val="single" w:sz="4" w:space="0" w:color="auto"/>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13.6</w:t>
            </w:r>
          </w:p>
        </w:tc>
        <w:tc>
          <w:tcPr>
            <w:tcW w:w="11900" w:type="dxa"/>
            <w:tcBorders>
              <w:top w:val="nil"/>
              <w:left w:val="nil"/>
              <w:bottom w:val="single" w:sz="4" w:space="0" w:color="auto"/>
              <w:right w:val="single" w:sz="4" w:space="0" w:color="auto"/>
            </w:tcBorders>
            <w:hideMark/>
          </w:tcPr>
          <w:p w:rsidR="0058322E" w:rsidRPr="0058322E" w:rsidRDefault="0058322E" w:rsidP="0058322E">
            <w:pPr>
              <w:spacing w:after="0"/>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которые должны иметь размеры 1000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и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120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58322E">
              <w:rPr>
                <w:rFonts w:ascii="GHEA Grapalat" w:eastAsia="Times New Roman" w:hAnsi="GHEA Grapalat" w:cs="Calibri"/>
                <w:color w:val="000000"/>
                <w:sz w:val="18"/>
                <w:szCs w:val="18"/>
                <w:lang w:val="en-US"/>
              </w:rPr>
              <w:t>Pts</w:t>
            </w:r>
            <w:r w:rsidRPr="0058322E">
              <w:rPr>
                <w:rFonts w:ascii="GHEA Grapalat" w:eastAsia="Times New Roman" w:hAnsi="GHEA Grapalat" w:cs="Calibri"/>
                <w:color w:val="000000"/>
                <w:sz w:val="18"/>
                <w:szCs w:val="18"/>
              </w:rPr>
              <w:t xml:space="preserve"> размером 2040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250</w:t>
            </w:r>
            <w:r w:rsidRPr="0058322E">
              <w:rPr>
                <w:rFonts w:ascii="GHEA Grapalat" w:eastAsia="Times New Roman" w:hAnsi="GHEA Grapalat" w:cs="Calibri"/>
                <w:color w:val="000000"/>
                <w:sz w:val="18"/>
                <w:szCs w:val="18"/>
                <w:lang w:val="en-US"/>
              </w:rPr>
              <w:t>x</w:t>
            </w:r>
            <w:r w:rsidRPr="0058322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58322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58322E">
              <w:rPr>
                <w:rFonts w:ascii="GHEA Grapalat" w:eastAsia="Times New Roman" w:hAnsi="GHEA Grapalat" w:cs="Calibri"/>
                <w:color w:val="000000"/>
                <w:sz w:val="18"/>
                <w:szCs w:val="18"/>
                <w:lang w:val="en-US"/>
              </w:rPr>
              <w:t>AISI</w:t>
            </w:r>
            <w:r w:rsidRPr="0058322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58322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58322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58322E">
              <w:rPr>
                <w:rFonts w:ascii="GHEA Grapalat" w:eastAsia="Times New Roman" w:hAnsi="GHEA Grapalat" w:cs="Calibri"/>
                <w:color w:val="000000"/>
                <w:sz w:val="18"/>
                <w:szCs w:val="18"/>
                <w:lang w:val="en-US"/>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шт</w:t>
            </w:r>
          </w:p>
        </w:tc>
        <w:tc>
          <w:tcPr>
            <w:tcW w:w="960" w:type="dxa"/>
            <w:tcBorders>
              <w:top w:val="nil"/>
              <w:left w:val="nil"/>
              <w:bottom w:val="single" w:sz="4" w:space="0" w:color="auto"/>
              <w:right w:val="single" w:sz="4" w:space="0" w:color="auto"/>
            </w:tcBorders>
            <w:vAlign w:val="center"/>
            <w:hideMark/>
          </w:tcPr>
          <w:p w:rsidR="0058322E" w:rsidRPr="0058322E" w:rsidRDefault="0058322E" w:rsidP="0058322E">
            <w:pPr>
              <w:spacing w:after="0"/>
              <w:jc w:val="center"/>
              <w:rPr>
                <w:rFonts w:ascii="GHEA Grapalat" w:eastAsia="Times New Roman" w:hAnsi="GHEA Grapalat" w:cs="Calibri"/>
                <w:color w:val="000000"/>
                <w:sz w:val="18"/>
                <w:szCs w:val="18"/>
                <w:lang w:val="en-US"/>
              </w:rPr>
            </w:pPr>
            <w:r w:rsidRPr="0058322E">
              <w:rPr>
                <w:rFonts w:ascii="GHEA Grapalat" w:eastAsia="Times New Roman" w:hAnsi="GHEA Grapalat" w:cs="Calibri"/>
                <w:color w:val="000000"/>
                <w:sz w:val="18"/>
                <w:szCs w:val="18"/>
                <w:lang w:val="en-US"/>
              </w:rPr>
              <w:t>1</w:t>
            </w:r>
          </w:p>
        </w:tc>
      </w:tr>
      <w:tr w:rsidR="0058322E" w:rsidRPr="0058322E" w:rsidTr="00C454BD">
        <w:trPr>
          <w:trHeight w:val="330"/>
        </w:trPr>
        <w:tc>
          <w:tcPr>
            <w:tcW w:w="14780" w:type="dxa"/>
            <w:gridSpan w:val="4"/>
            <w:tcBorders>
              <w:top w:val="nil"/>
              <w:left w:val="nil"/>
              <w:bottom w:val="nil"/>
              <w:right w:val="nil"/>
            </w:tcBorders>
            <w:vAlign w:val="bottom"/>
            <w:hideMark/>
          </w:tcPr>
          <w:p w:rsidR="0058322E" w:rsidRPr="0058322E" w:rsidRDefault="0058322E" w:rsidP="0058322E">
            <w:pPr>
              <w:spacing w:after="0"/>
              <w:rPr>
                <w:rFonts w:ascii="GHEA Grapalat" w:eastAsia="Times New Roman" w:hAnsi="GHEA Grapalat" w:cs="Calibri"/>
                <w:b/>
                <w:bCs/>
                <w:i/>
                <w:iCs/>
                <w:color w:val="000000"/>
                <w:sz w:val="16"/>
                <w:szCs w:val="16"/>
              </w:rPr>
            </w:pPr>
            <w:r w:rsidRPr="0058322E">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58322E" w:rsidRPr="0058322E" w:rsidRDefault="0058322E" w:rsidP="0058322E">
      <w:pPr>
        <w:spacing w:before="100" w:beforeAutospacing="1" w:after="100" w:afterAutospacing="1"/>
        <w:contextualSpacing/>
        <w:rPr>
          <w:rFonts w:ascii="GHEA Grapalat" w:eastAsia="Times New Roman" w:hAnsi="GHEA Grapalat" w:cs="Sylfaen"/>
          <w:bCs/>
          <w:iCs/>
          <w:sz w:val="22"/>
        </w:rPr>
      </w:pPr>
    </w:p>
    <w:p w:rsidR="00F12C76" w:rsidRDefault="00F12C76" w:rsidP="0058322E">
      <w:pPr>
        <w:spacing w:after="0"/>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22E"/>
    <w:rsid w:val="0058322E"/>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586BDD-152B-4E96-9065-07C30FC0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link w:val="Heading1Char"/>
    <w:uiPriority w:val="9"/>
    <w:qFormat/>
    <w:rsid w:val="0058322E"/>
    <w:pPr>
      <w:spacing w:before="100" w:beforeAutospacing="1" w:after="100" w:afterAutospacing="1"/>
      <w:outlineLvl w:val="0"/>
    </w:pPr>
    <w:rPr>
      <w:rFonts w:eastAsia="Times New Roman" w:cs="Times New Roman"/>
      <w:b/>
      <w:bCs/>
      <w:kern w:val="36"/>
      <w:sz w:val="48"/>
      <w:szCs w:val="48"/>
      <w:lang w:val="en-US"/>
    </w:rPr>
  </w:style>
  <w:style w:type="paragraph" w:styleId="Heading2">
    <w:name w:val="heading 2"/>
    <w:basedOn w:val="Normal"/>
    <w:next w:val="Normal"/>
    <w:link w:val="Heading2Char"/>
    <w:qFormat/>
    <w:rsid w:val="0058322E"/>
    <w:pPr>
      <w:keepNext/>
      <w:spacing w:before="240" w:after="60"/>
      <w:outlineLvl w:val="1"/>
    </w:pPr>
    <w:rPr>
      <w:rFonts w:ascii="Cambria" w:eastAsia="SimSun" w:hAnsi="Cambria" w:cs="Times New Roman"/>
      <w:b/>
      <w:bCs/>
      <w:i/>
      <w:iCs/>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22E"/>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58322E"/>
    <w:rPr>
      <w:rFonts w:ascii="Cambria" w:eastAsia="SimSun" w:hAnsi="Cambria" w:cs="Times New Roman"/>
      <w:b/>
      <w:bCs/>
      <w:i/>
      <w:iCs/>
      <w:sz w:val="28"/>
      <w:szCs w:val="28"/>
      <w:lang w:eastAsia="ru-RU"/>
    </w:rPr>
  </w:style>
  <w:style w:type="numbering" w:customStyle="1" w:styleId="NoList1">
    <w:name w:val="No List1"/>
    <w:next w:val="NoList"/>
    <w:uiPriority w:val="99"/>
    <w:semiHidden/>
    <w:unhideWhenUsed/>
    <w:rsid w:val="0058322E"/>
  </w:style>
  <w:style w:type="paragraph" w:styleId="BodyTextIndent">
    <w:name w:val="Body Text Indent"/>
    <w:aliases w:val=" Char, Char Char Char Char"/>
    <w:basedOn w:val="Normal"/>
    <w:link w:val="BodyTextIndentChar"/>
    <w:rsid w:val="0058322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8322E"/>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58322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8322E"/>
    <w:rPr>
      <w:rFonts w:ascii="Baltica" w:eastAsia="Times New Roman" w:hAnsi="Baltica" w:cs="Times New Roman"/>
      <w:sz w:val="20"/>
      <w:szCs w:val="20"/>
      <w:lang w:val="af-ZA"/>
    </w:rPr>
  </w:style>
  <w:style w:type="paragraph" w:styleId="FootnoteText">
    <w:name w:val="footnote text"/>
    <w:basedOn w:val="Normal"/>
    <w:link w:val="FootnoteTextChar"/>
    <w:semiHidden/>
    <w:rsid w:val="0058322E"/>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58322E"/>
    <w:rPr>
      <w:rFonts w:ascii="Times Armenian" w:eastAsia="Times New Roman" w:hAnsi="Times Armenian" w:cs="Times New Roman"/>
      <w:sz w:val="20"/>
      <w:szCs w:val="20"/>
      <w:lang w:val="en-US" w:eastAsia="ru-RU"/>
    </w:rPr>
  </w:style>
  <w:style w:type="character" w:styleId="FootnoteReference">
    <w:name w:val="footnote reference"/>
    <w:semiHidden/>
    <w:rsid w:val="0058322E"/>
    <w:rPr>
      <w:vertAlign w:val="superscript"/>
    </w:rPr>
  </w:style>
  <w:style w:type="paragraph" w:styleId="BalloonText">
    <w:name w:val="Balloon Text"/>
    <w:basedOn w:val="Normal"/>
    <w:link w:val="BalloonTextChar"/>
    <w:unhideWhenUsed/>
    <w:rsid w:val="0058322E"/>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58322E"/>
    <w:rPr>
      <w:rFonts w:ascii="Segoe UI" w:eastAsia="Times New Roman"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58322E"/>
    <w:pPr>
      <w:spacing w:after="200" w:line="276" w:lineRule="auto"/>
      <w:ind w:left="720"/>
      <w:contextualSpacing/>
    </w:pPr>
    <w:rPr>
      <w:rFonts w:ascii="Calibri" w:eastAsia="Times New Roman" w:hAnsi="Calibr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58322E"/>
    <w:rPr>
      <w:rFonts w:ascii="Calibri" w:eastAsia="Times New Roman" w:hAnsi="Calibri"/>
      <w:lang w:val="en-US"/>
    </w:rPr>
  </w:style>
  <w:style w:type="character" w:customStyle="1" w:styleId="normaltextrun">
    <w:name w:val="normaltextrun"/>
    <w:rsid w:val="0058322E"/>
  </w:style>
  <w:style w:type="character" w:customStyle="1" w:styleId="eop">
    <w:name w:val="eop"/>
    <w:rsid w:val="0058322E"/>
  </w:style>
  <w:style w:type="character" w:customStyle="1" w:styleId="spellingerror">
    <w:name w:val="spellingerror"/>
    <w:rsid w:val="0058322E"/>
  </w:style>
  <w:style w:type="paragraph" w:customStyle="1" w:styleId="paragraph">
    <w:name w:val="paragraph"/>
    <w:basedOn w:val="Normal"/>
    <w:rsid w:val="0058322E"/>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583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8322E"/>
    <w:rPr>
      <w:rFonts w:ascii="Courier New" w:eastAsia="Times New Roman" w:hAnsi="Courier New" w:cs="Courier New"/>
      <w:sz w:val="20"/>
      <w:szCs w:val="20"/>
      <w:lang w:val="en-US"/>
    </w:rPr>
  </w:style>
  <w:style w:type="paragraph" w:customStyle="1" w:styleId="Standard">
    <w:name w:val="Standard"/>
    <w:rsid w:val="0058322E"/>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58322E"/>
  </w:style>
  <w:style w:type="character" w:styleId="Hyperlink">
    <w:name w:val="Hyperlink"/>
    <w:basedOn w:val="DefaultParagraphFont"/>
    <w:uiPriority w:val="99"/>
    <w:unhideWhenUsed/>
    <w:rsid w:val="0058322E"/>
    <w:rPr>
      <w:color w:val="0000FF"/>
      <w:u w:val="single"/>
    </w:rPr>
  </w:style>
  <w:style w:type="character" w:customStyle="1" w:styleId="branchcontactchildwrapperspan">
    <w:name w:val="branch_contact_child_wrapper_span"/>
    <w:basedOn w:val="DefaultParagraphFont"/>
    <w:rsid w:val="0058322E"/>
  </w:style>
  <w:style w:type="paragraph" w:customStyle="1" w:styleId="xl63">
    <w:name w:val="xl63"/>
    <w:basedOn w:val="Normal"/>
    <w:rsid w:val="0058322E"/>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58322E"/>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58322E"/>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58322E"/>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58322E"/>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58322E"/>
    <w:rPr>
      <w:rFonts w:ascii="Calibri" w:eastAsia="Times New Roman" w:hAnsi="Calibri"/>
      <w:lang w:val="en-US"/>
    </w:rPr>
  </w:style>
  <w:style w:type="paragraph" w:styleId="Footer">
    <w:name w:val="footer"/>
    <w:basedOn w:val="Normal"/>
    <w:link w:val="FooterChar"/>
    <w:uiPriority w:val="99"/>
    <w:unhideWhenUsed/>
    <w:rsid w:val="0058322E"/>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58322E"/>
    <w:rPr>
      <w:rFonts w:ascii="Calibri" w:eastAsia="Times New Roman" w:hAnsi="Calibri"/>
      <w:lang w:val="en-US"/>
    </w:rPr>
  </w:style>
  <w:style w:type="paragraph" w:styleId="NoSpacing">
    <w:name w:val="No Spacing"/>
    <w:uiPriority w:val="1"/>
    <w:qFormat/>
    <w:rsid w:val="0058322E"/>
    <w:pPr>
      <w:spacing w:after="0" w:line="240" w:lineRule="auto"/>
    </w:pPr>
    <w:rPr>
      <w:rFonts w:eastAsia="Times New Roman"/>
      <w:lang w:val="en-US"/>
    </w:rPr>
  </w:style>
  <w:style w:type="character" w:customStyle="1" w:styleId="y2iqfc">
    <w:name w:val="y2iqfc"/>
    <w:basedOn w:val="DefaultParagraphFont"/>
    <w:rsid w:val="0058322E"/>
  </w:style>
  <w:style w:type="character" w:customStyle="1" w:styleId="ezkurwreuab5ozgtqnkl">
    <w:name w:val="ezkurwreuab5ozgtqnkl"/>
    <w:basedOn w:val="DefaultParagraphFont"/>
    <w:rsid w:val="0058322E"/>
  </w:style>
  <w:style w:type="paragraph" w:styleId="NormalWeb">
    <w:name w:val="Normal (Web)"/>
    <w:basedOn w:val="Normal"/>
    <w:uiPriority w:val="99"/>
    <w:unhideWhenUsed/>
    <w:rsid w:val="0058322E"/>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58322E"/>
    <w:pPr>
      <w:spacing w:after="0" w:line="240" w:lineRule="auto"/>
    </w:pPr>
    <w:rPr>
      <w:rFonts w:eastAsia="Times New Roman"/>
      <w:lang w:val="en-US"/>
    </w:rPr>
  </w:style>
  <w:style w:type="character" w:styleId="FollowedHyperlink">
    <w:name w:val="FollowedHyperlink"/>
    <w:basedOn w:val="DefaultParagraphFont"/>
    <w:uiPriority w:val="99"/>
    <w:semiHidden/>
    <w:unhideWhenUsed/>
    <w:rsid w:val="0058322E"/>
    <w:rPr>
      <w:color w:val="800080"/>
      <w:u w:val="single"/>
    </w:rPr>
  </w:style>
  <w:style w:type="paragraph" w:customStyle="1" w:styleId="msonormal0">
    <w:name w:val="msonormal"/>
    <w:basedOn w:val="Normal"/>
    <w:rsid w:val="0058322E"/>
    <w:pPr>
      <w:spacing w:before="100" w:beforeAutospacing="1" w:after="100" w:afterAutospacing="1"/>
    </w:pPr>
    <w:rPr>
      <w:rFonts w:eastAsia="Times New Roman" w:cs="Times New Roman"/>
      <w:sz w:val="24"/>
      <w:szCs w:val="24"/>
      <w:lang w:val="en-US"/>
    </w:rPr>
  </w:style>
  <w:style w:type="paragraph" w:customStyle="1" w:styleId="xl66">
    <w:name w:val="xl66"/>
    <w:basedOn w:val="Normal"/>
    <w:rsid w:val="00583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eastAsia="Times New Roman" w:hAnsi="GHEA Grapalat" w:cs="Times New Roman"/>
      <w:sz w:val="18"/>
      <w:szCs w:val="18"/>
      <w:lang w:val="en-US"/>
    </w:rPr>
  </w:style>
  <w:style w:type="paragraph" w:customStyle="1" w:styleId="xl67">
    <w:name w:val="xl67"/>
    <w:basedOn w:val="Normal"/>
    <w:rsid w:val="005832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sz w:val="18"/>
      <w:szCs w:val="18"/>
      <w:lang w:val="en-US"/>
    </w:rPr>
  </w:style>
  <w:style w:type="paragraph" w:customStyle="1" w:styleId="xl68">
    <w:name w:val="xl68"/>
    <w:basedOn w:val="Normal"/>
    <w:rsid w:val="0058322E"/>
    <w:pPr>
      <w:spacing w:before="100" w:beforeAutospacing="1" w:after="100" w:afterAutospacing="1"/>
    </w:pPr>
    <w:rPr>
      <w:rFonts w:ascii="GHEA Grapalat" w:eastAsia="Times New Roman" w:hAnsi="GHEA Grapalat" w:cs="Times New Roman"/>
      <w:sz w:val="24"/>
      <w:szCs w:val="24"/>
      <w:lang w:val="en-US"/>
    </w:rPr>
  </w:style>
  <w:style w:type="paragraph" w:customStyle="1" w:styleId="xl69">
    <w:name w:val="xl69"/>
    <w:basedOn w:val="Normal"/>
    <w:rsid w:val="0058322E"/>
    <w:pPr>
      <w:pBdr>
        <w:top w:val="single" w:sz="4" w:space="0" w:color="auto"/>
      </w:pBdr>
      <w:spacing w:before="100" w:beforeAutospacing="1" w:after="100" w:afterAutospacing="1"/>
      <w:textAlignment w:val="top"/>
    </w:pPr>
    <w:rPr>
      <w:rFonts w:ascii="GHEA Grapalat" w:eastAsia="Times New Roman" w:hAnsi="GHEA Grapalat" w:cs="Times New Roman"/>
      <w:b/>
      <w:bCs/>
      <w:i/>
      <w:iCs/>
      <w:sz w:val="18"/>
      <w:szCs w:val="18"/>
      <w:lang w:val="en-US"/>
    </w:rPr>
  </w:style>
  <w:style w:type="paragraph" w:customStyle="1" w:styleId="xl70">
    <w:name w:val="xl70"/>
    <w:basedOn w:val="Normal"/>
    <w:rsid w:val="0058322E"/>
    <w:pPr>
      <w:spacing w:before="100" w:beforeAutospacing="1" w:after="100" w:afterAutospacing="1"/>
      <w:textAlignment w:val="top"/>
    </w:pPr>
    <w:rPr>
      <w:rFonts w:ascii="GHEA Grapalat" w:eastAsia="Times New Roman" w:hAnsi="GHEA Grapalat" w:cs="Times New Roman"/>
      <w:b/>
      <w:bCs/>
      <w:i/>
      <w:iCs/>
      <w:sz w:val="17"/>
      <w:szCs w:val="17"/>
      <w:lang w:val="en-US"/>
    </w:rPr>
  </w:style>
  <w:style w:type="paragraph" w:customStyle="1" w:styleId="xl71">
    <w:name w:val="xl71"/>
    <w:basedOn w:val="Normal"/>
    <w:rsid w:val="0058322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249</Pages>
  <Words>228212</Words>
  <Characters>1300810</Characters>
  <Application>Microsoft Office Word</Application>
  <DocSecurity>0</DocSecurity>
  <Lines>10840</Lines>
  <Paragraphs>3051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2025-10-30T07:31:00Z</dcterms:created>
  <dcterms:modified xsi:type="dcterms:W3CDTF">2025-10-30T07:33:00Z</dcterms:modified>
</cp:coreProperties>
</file>